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54" w:rsidRPr="00393854" w:rsidRDefault="00393854" w:rsidP="00393854">
      <w:pPr>
        <w:spacing w:line="360" w:lineRule="auto"/>
        <w:jc w:val="center"/>
        <w:rPr>
          <w:sz w:val="22"/>
          <w:szCs w:val="22"/>
          <w:lang w:val="id-ID"/>
        </w:rPr>
      </w:pPr>
      <w:r w:rsidRPr="00393854">
        <w:rPr>
          <w:sz w:val="22"/>
          <w:szCs w:val="22"/>
          <w:lang w:val="id-ID"/>
        </w:rPr>
        <w:t>KARYA ILMIAH</w:t>
      </w: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r w:rsidRPr="00393854">
        <w:rPr>
          <w:noProof/>
          <w:sz w:val="22"/>
          <w:szCs w:val="22"/>
          <w:lang w:val="id-ID" w:eastAsia="id-ID"/>
        </w:rPr>
        <w:drawing>
          <wp:anchor distT="0" distB="0" distL="114300" distR="114300" simplePos="0" relativeHeight="251639808" behindDoc="0" locked="0" layoutInCell="1" allowOverlap="1">
            <wp:simplePos x="0" y="0"/>
            <wp:positionH relativeFrom="column">
              <wp:posOffset>2171700</wp:posOffset>
            </wp:positionH>
            <wp:positionV relativeFrom="paragraph">
              <wp:posOffset>66675</wp:posOffset>
            </wp:positionV>
            <wp:extent cx="1485900" cy="1257300"/>
            <wp:effectExtent l="19050" t="0" r="0" b="0"/>
            <wp:wrapSquare wrapText="lef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485900" cy="1257300"/>
                    </a:xfrm>
                    <a:prstGeom prst="rect">
                      <a:avLst/>
                    </a:prstGeom>
                    <a:noFill/>
                    <a:ln w="9525">
                      <a:noFill/>
                      <a:miter lim="800000"/>
                      <a:headEnd/>
                      <a:tailEnd/>
                    </a:ln>
                  </pic:spPr>
                </pic:pic>
              </a:graphicData>
            </a:graphic>
          </wp:anchor>
        </w:drawing>
      </w: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p>
    <w:p w:rsidR="00393854" w:rsidRPr="00393854" w:rsidRDefault="00393854" w:rsidP="00393854">
      <w:pPr>
        <w:pStyle w:val="BodyText"/>
        <w:spacing w:line="360" w:lineRule="auto"/>
        <w:ind w:left="14" w:right="15"/>
        <w:rPr>
          <w:sz w:val="22"/>
          <w:szCs w:val="22"/>
        </w:rPr>
      </w:pPr>
      <w:r w:rsidRPr="00393854">
        <w:rPr>
          <w:sz w:val="22"/>
          <w:szCs w:val="22"/>
        </w:rPr>
        <w:t xml:space="preserve">HUBUNGAN ANTARA KINERJA PETUGAS POSYANDU DENGAN TINGKAT KEPUASAN IBU BALITA </w:t>
      </w:r>
    </w:p>
    <w:p w:rsidR="00393854" w:rsidRPr="00393854" w:rsidRDefault="00393854" w:rsidP="00393854">
      <w:pPr>
        <w:pStyle w:val="BodyText"/>
        <w:spacing w:line="360" w:lineRule="auto"/>
        <w:ind w:right="2"/>
        <w:rPr>
          <w:bCs/>
          <w:sz w:val="22"/>
          <w:szCs w:val="22"/>
        </w:rPr>
      </w:pPr>
    </w:p>
    <w:p w:rsidR="00393854" w:rsidRPr="00393854" w:rsidRDefault="00393854" w:rsidP="00393854">
      <w:pPr>
        <w:pStyle w:val="BodyText"/>
        <w:spacing w:line="360" w:lineRule="auto"/>
        <w:ind w:right="2"/>
        <w:rPr>
          <w:sz w:val="22"/>
          <w:szCs w:val="22"/>
        </w:rPr>
      </w:pPr>
      <w:r w:rsidRPr="00393854">
        <w:rPr>
          <w:bCs/>
          <w:sz w:val="22"/>
          <w:szCs w:val="22"/>
        </w:rPr>
        <w:t xml:space="preserve">(Suatu studi </w:t>
      </w:r>
      <w:r w:rsidRPr="00393854">
        <w:rPr>
          <w:color w:val="000000"/>
          <w:spacing w:val="-1"/>
          <w:sz w:val="22"/>
          <w:szCs w:val="22"/>
        </w:rPr>
        <w:t xml:space="preserve"> </w:t>
      </w:r>
      <w:r w:rsidRPr="00393854">
        <w:rPr>
          <w:sz w:val="22"/>
          <w:szCs w:val="22"/>
        </w:rPr>
        <w:t xml:space="preserve">di Posyandu Desa Ngampel Kecamatan Kapas </w:t>
      </w:r>
    </w:p>
    <w:p w:rsidR="00393854" w:rsidRPr="00393854" w:rsidRDefault="00393854" w:rsidP="00393854">
      <w:pPr>
        <w:pStyle w:val="BodyText"/>
        <w:spacing w:line="360" w:lineRule="auto"/>
        <w:ind w:right="2"/>
        <w:rPr>
          <w:bCs/>
          <w:sz w:val="22"/>
          <w:szCs w:val="22"/>
        </w:rPr>
      </w:pPr>
      <w:r w:rsidRPr="00393854">
        <w:rPr>
          <w:sz w:val="22"/>
          <w:szCs w:val="22"/>
        </w:rPr>
        <w:t>Kabupaten Bojonegoro</w:t>
      </w:r>
      <w:r w:rsidRPr="00393854">
        <w:rPr>
          <w:bCs/>
          <w:sz w:val="22"/>
          <w:szCs w:val="22"/>
        </w:rPr>
        <w:t>)</w:t>
      </w:r>
    </w:p>
    <w:p w:rsidR="00393854" w:rsidRPr="00393854" w:rsidRDefault="00393854" w:rsidP="00393854">
      <w:pPr>
        <w:spacing w:line="360" w:lineRule="auto"/>
        <w:jc w:val="center"/>
        <w:rPr>
          <w:b/>
          <w:bCs/>
          <w:sz w:val="22"/>
          <w:szCs w:val="22"/>
          <w:lang w:val="id-ID"/>
        </w:rPr>
      </w:pPr>
    </w:p>
    <w:p w:rsidR="00393854" w:rsidRPr="00393854" w:rsidRDefault="00393854" w:rsidP="00393854">
      <w:pPr>
        <w:spacing w:line="360" w:lineRule="auto"/>
        <w:jc w:val="center"/>
        <w:rPr>
          <w:sz w:val="22"/>
          <w:szCs w:val="22"/>
          <w:lang w:val="es-ES"/>
        </w:rPr>
      </w:pPr>
    </w:p>
    <w:p w:rsidR="00393854" w:rsidRPr="00393854" w:rsidRDefault="00393854" w:rsidP="00393854">
      <w:pPr>
        <w:spacing w:line="360" w:lineRule="auto"/>
        <w:rPr>
          <w:sz w:val="22"/>
          <w:szCs w:val="22"/>
          <w:lang w:val="es-ES"/>
        </w:rPr>
      </w:pPr>
    </w:p>
    <w:p w:rsidR="00393854" w:rsidRPr="00393854" w:rsidRDefault="00393854" w:rsidP="00393854">
      <w:pPr>
        <w:spacing w:line="360" w:lineRule="auto"/>
        <w:jc w:val="center"/>
        <w:rPr>
          <w:sz w:val="22"/>
          <w:szCs w:val="22"/>
          <w:lang w:val="id-ID"/>
        </w:rPr>
      </w:pPr>
      <w:r w:rsidRPr="00393854">
        <w:rPr>
          <w:sz w:val="22"/>
          <w:szCs w:val="22"/>
          <w:lang w:val="id-ID"/>
        </w:rPr>
        <w:t>OLEH</w:t>
      </w:r>
    </w:p>
    <w:p w:rsidR="00393854" w:rsidRPr="00393854" w:rsidRDefault="00393854" w:rsidP="00393854">
      <w:pPr>
        <w:tabs>
          <w:tab w:val="left" w:pos="1985"/>
          <w:tab w:val="left" w:pos="5954"/>
        </w:tabs>
        <w:spacing w:line="360" w:lineRule="auto"/>
        <w:rPr>
          <w:sz w:val="22"/>
          <w:szCs w:val="22"/>
          <w:lang w:val="id-ID"/>
        </w:rPr>
      </w:pPr>
      <w:r w:rsidRPr="00393854">
        <w:rPr>
          <w:sz w:val="22"/>
          <w:szCs w:val="22"/>
          <w:lang w:val="id-ID"/>
        </w:rPr>
        <w:t xml:space="preserve">                                         AINU ZUHRIYAH             NIDN. 0706047801</w:t>
      </w:r>
    </w:p>
    <w:p w:rsidR="00393854" w:rsidRPr="00393854" w:rsidRDefault="00393854" w:rsidP="00393854">
      <w:pPr>
        <w:tabs>
          <w:tab w:val="left" w:pos="1985"/>
          <w:tab w:val="left" w:pos="5954"/>
        </w:tabs>
        <w:spacing w:line="360" w:lineRule="auto"/>
        <w:rPr>
          <w:sz w:val="22"/>
          <w:szCs w:val="22"/>
          <w:lang w:val="id-ID"/>
        </w:rPr>
      </w:pPr>
      <w:r w:rsidRPr="00393854">
        <w:rPr>
          <w:sz w:val="22"/>
          <w:szCs w:val="22"/>
          <w:lang w:val="id-ID"/>
        </w:rPr>
        <w:t xml:space="preserve">                                         EKO HARI PURNOMO</w:t>
      </w: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sv-SE"/>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sv-SE"/>
        </w:rPr>
      </w:pPr>
      <w:r w:rsidRPr="00393854">
        <w:rPr>
          <w:sz w:val="22"/>
          <w:szCs w:val="22"/>
          <w:lang w:val="sv-SE"/>
        </w:rPr>
        <w:t>AKADEMI KESEHATAN RAJEKWESI BOJONEGORO</w:t>
      </w:r>
    </w:p>
    <w:p w:rsidR="00393854" w:rsidRPr="00393854" w:rsidRDefault="00393854" w:rsidP="00393854">
      <w:pPr>
        <w:spacing w:line="360" w:lineRule="auto"/>
        <w:jc w:val="center"/>
        <w:rPr>
          <w:sz w:val="22"/>
          <w:szCs w:val="22"/>
          <w:lang w:val="sv-SE"/>
        </w:rPr>
      </w:pPr>
      <w:r w:rsidRPr="00393854">
        <w:rPr>
          <w:sz w:val="22"/>
          <w:szCs w:val="22"/>
          <w:lang w:val="sv-SE"/>
        </w:rPr>
        <w:t>PROGRAM D III KEPERAWATAN</w:t>
      </w:r>
    </w:p>
    <w:p w:rsidR="00393854" w:rsidRPr="00393854" w:rsidRDefault="00393854" w:rsidP="00393854">
      <w:pPr>
        <w:spacing w:line="360" w:lineRule="auto"/>
        <w:jc w:val="center"/>
        <w:rPr>
          <w:sz w:val="22"/>
          <w:szCs w:val="22"/>
          <w:lang w:val="sv-SE"/>
        </w:rPr>
      </w:pPr>
      <w:r w:rsidRPr="00393854">
        <w:rPr>
          <w:sz w:val="22"/>
          <w:szCs w:val="22"/>
          <w:lang w:val="sv-SE"/>
        </w:rPr>
        <w:t>BOJONEGORO</w:t>
      </w:r>
    </w:p>
    <w:p w:rsidR="00393854" w:rsidRPr="00393854" w:rsidRDefault="00210136" w:rsidP="00393854">
      <w:pPr>
        <w:spacing w:line="360" w:lineRule="auto"/>
        <w:jc w:val="center"/>
        <w:rPr>
          <w:sz w:val="22"/>
          <w:szCs w:val="22"/>
          <w:lang w:val="id-ID"/>
        </w:rPr>
      </w:pPr>
      <w:r>
        <w:rPr>
          <w:noProof/>
          <w:sz w:val="22"/>
          <w:szCs w:val="22"/>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207.5pt;margin-top:37.95pt;width:22.4pt;height:21.1pt;z-index:251644928" stroked="f">
            <v:textbox>
              <w:txbxContent>
                <w:p w:rsidR="00A227D8" w:rsidRDefault="00A227D8" w:rsidP="00393854"/>
              </w:txbxContent>
            </v:textbox>
          </v:shape>
        </w:pict>
      </w:r>
      <w:r w:rsidR="00393854" w:rsidRPr="00393854">
        <w:rPr>
          <w:sz w:val="22"/>
          <w:szCs w:val="22"/>
          <w:lang w:val="id-ID"/>
        </w:rPr>
        <w:t>2011</w:t>
      </w:r>
    </w:p>
    <w:p w:rsidR="00393854" w:rsidRPr="00393854" w:rsidRDefault="00210136" w:rsidP="00393854">
      <w:pPr>
        <w:spacing w:line="360" w:lineRule="auto"/>
        <w:jc w:val="center"/>
        <w:rPr>
          <w:sz w:val="22"/>
          <w:szCs w:val="22"/>
          <w:lang w:val="sv-SE"/>
        </w:rPr>
      </w:pPr>
      <w:r>
        <w:rPr>
          <w:noProof/>
          <w:sz w:val="22"/>
          <w:szCs w:val="22"/>
          <w:lang w:val="id-ID" w:eastAsia="id-ID"/>
        </w:rPr>
        <w:pict>
          <v:shape id="_x0000_s1028" type="#_x0000_t202" style="position:absolute;left:0;text-align:left;margin-left:207.5pt;margin-top:33.2pt;width:36pt;height:31.95pt;z-index:251645952" stroked="f">
            <v:textbox>
              <w:txbxContent>
                <w:p w:rsidR="00A227D8" w:rsidRDefault="00A227D8" w:rsidP="00393854"/>
              </w:txbxContent>
            </v:textbox>
          </v:shape>
        </w:pict>
      </w: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center"/>
        <w:rPr>
          <w:sz w:val="22"/>
          <w:szCs w:val="22"/>
          <w:lang w:val="id-ID"/>
        </w:rPr>
      </w:pPr>
    </w:p>
    <w:p w:rsidR="00393854" w:rsidRDefault="00393854" w:rsidP="00393854">
      <w:pPr>
        <w:spacing w:line="360" w:lineRule="auto"/>
        <w:rPr>
          <w:sz w:val="22"/>
          <w:szCs w:val="22"/>
          <w:lang w:val="id-ID"/>
        </w:rPr>
      </w:pPr>
    </w:p>
    <w:p w:rsidR="00393854" w:rsidRPr="00393854" w:rsidRDefault="00393854" w:rsidP="00393854">
      <w:pPr>
        <w:spacing w:line="360" w:lineRule="auto"/>
        <w:rPr>
          <w:sz w:val="22"/>
          <w:szCs w:val="22"/>
          <w:lang w:val="id-ID"/>
        </w:rPr>
      </w:pPr>
    </w:p>
    <w:p w:rsidR="00393854" w:rsidRPr="00393854" w:rsidRDefault="00393854" w:rsidP="00393854">
      <w:pPr>
        <w:spacing w:line="360" w:lineRule="auto"/>
        <w:jc w:val="center"/>
        <w:rPr>
          <w:sz w:val="22"/>
          <w:szCs w:val="22"/>
          <w:lang w:val="id-ID"/>
        </w:rPr>
      </w:pPr>
      <w:r w:rsidRPr="00393854">
        <w:rPr>
          <w:sz w:val="22"/>
          <w:szCs w:val="22"/>
          <w:lang w:val="id-ID"/>
        </w:rPr>
        <w:lastRenderedPageBreak/>
        <w:t>KARYA ILMIAH</w:t>
      </w:r>
    </w:p>
    <w:p w:rsidR="00393854" w:rsidRPr="00393854" w:rsidRDefault="00393854" w:rsidP="00393854">
      <w:pPr>
        <w:spacing w:line="360" w:lineRule="auto"/>
        <w:jc w:val="center"/>
        <w:rPr>
          <w:sz w:val="22"/>
          <w:szCs w:val="22"/>
          <w:lang w:val="id-ID"/>
        </w:rPr>
      </w:pPr>
    </w:p>
    <w:p w:rsidR="00393854" w:rsidRPr="00393854" w:rsidRDefault="00393854" w:rsidP="00393854">
      <w:pPr>
        <w:pStyle w:val="BodyText"/>
        <w:spacing w:line="360" w:lineRule="auto"/>
        <w:ind w:left="14" w:right="15"/>
        <w:rPr>
          <w:sz w:val="22"/>
          <w:szCs w:val="22"/>
          <w:lang w:val="id-ID"/>
        </w:rPr>
      </w:pPr>
      <w:r w:rsidRPr="00393854">
        <w:rPr>
          <w:sz w:val="22"/>
          <w:szCs w:val="22"/>
        </w:rPr>
        <w:t xml:space="preserve">HUBUNGAN ANTARA KINERJA PETUGAS POSYANDU DENGAN TINGKAT KEPUASAN IBU BALITA </w:t>
      </w:r>
    </w:p>
    <w:p w:rsidR="00393854" w:rsidRPr="00393854" w:rsidRDefault="00393854" w:rsidP="00393854">
      <w:pPr>
        <w:pStyle w:val="BodyText"/>
        <w:spacing w:line="360" w:lineRule="auto"/>
        <w:ind w:right="2"/>
        <w:rPr>
          <w:sz w:val="22"/>
          <w:szCs w:val="22"/>
        </w:rPr>
      </w:pPr>
      <w:r w:rsidRPr="00393854">
        <w:rPr>
          <w:bCs/>
          <w:sz w:val="22"/>
          <w:szCs w:val="22"/>
        </w:rPr>
        <w:t xml:space="preserve">(Suatu studi </w:t>
      </w:r>
      <w:r w:rsidRPr="00393854">
        <w:rPr>
          <w:color w:val="000000"/>
          <w:spacing w:val="-1"/>
          <w:sz w:val="22"/>
          <w:szCs w:val="22"/>
        </w:rPr>
        <w:t xml:space="preserve"> </w:t>
      </w:r>
      <w:r w:rsidRPr="00393854">
        <w:rPr>
          <w:sz w:val="22"/>
          <w:szCs w:val="22"/>
        </w:rPr>
        <w:t xml:space="preserve">di Posyandu Desa Ngampel Kecamatan Kapas </w:t>
      </w:r>
    </w:p>
    <w:p w:rsidR="00393854" w:rsidRPr="00393854" w:rsidRDefault="00393854" w:rsidP="00393854">
      <w:pPr>
        <w:pStyle w:val="BodyText"/>
        <w:spacing w:line="360" w:lineRule="auto"/>
        <w:ind w:right="2"/>
        <w:rPr>
          <w:bCs/>
          <w:sz w:val="22"/>
          <w:szCs w:val="22"/>
        </w:rPr>
      </w:pPr>
      <w:r w:rsidRPr="00393854">
        <w:rPr>
          <w:sz w:val="22"/>
          <w:szCs w:val="22"/>
        </w:rPr>
        <w:t>Kabupaten Bojonegoro</w:t>
      </w:r>
      <w:r w:rsidRPr="00393854">
        <w:rPr>
          <w:bCs/>
          <w:sz w:val="22"/>
          <w:szCs w:val="22"/>
        </w:rPr>
        <w:t>)</w:t>
      </w:r>
    </w:p>
    <w:p w:rsidR="00393854" w:rsidRPr="00393854" w:rsidRDefault="00393854" w:rsidP="00393854">
      <w:pPr>
        <w:spacing w:line="360" w:lineRule="auto"/>
        <w:jc w:val="center"/>
        <w:rPr>
          <w:sz w:val="22"/>
          <w:szCs w:val="22"/>
          <w:lang w:val="id-ID"/>
        </w:rPr>
      </w:pPr>
      <w:r w:rsidRPr="00393854">
        <w:rPr>
          <w:sz w:val="22"/>
          <w:szCs w:val="22"/>
          <w:lang w:val="id-ID"/>
        </w:rPr>
        <w:t>Ainu Zuhriyah</w:t>
      </w:r>
      <w:r w:rsidRPr="00393854">
        <w:rPr>
          <w:sz w:val="22"/>
          <w:szCs w:val="22"/>
          <w:vertAlign w:val="superscript"/>
          <w:lang w:val="id-ID"/>
        </w:rPr>
        <w:t>1</w:t>
      </w:r>
    </w:p>
    <w:p w:rsidR="00393854" w:rsidRPr="00393854" w:rsidRDefault="00393854" w:rsidP="00393854">
      <w:pPr>
        <w:spacing w:line="360" w:lineRule="auto"/>
        <w:jc w:val="center"/>
        <w:rPr>
          <w:sz w:val="22"/>
          <w:szCs w:val="22"/>
          <w:lang w:val="id-ID"/>
        </w:rPr>
      </w:pPr>
    </w:p>
    <w:p w:rsidR="00393854" w:rsidRPr="00393854" w:rsidRDefault="00393854" w:rsidP="00393854">
      <w:pPr>
        <w:spacing w:line="360" w:lineRule="auto"/>
        <w:jc w:val="both"/>
        <w:rPr>
          <w:sz w:val="22"/>
          <w:szCs w:val="22"/>
          <w:lang w:val="id-ID"/>
        </w:rPr>
      </w:pPr>
      <w:r w:rsidRPr="00393854">
        <w:rPr>
          <w:sz w:val="22"/>
          <w:szCs w:val="22"/>
          <w:lang w:val="id-ID"/>
        </w:rPr>
        <w:t>ABSTRACT</w:t>
      </w:r>
    </w:p>
    <w:p w:rsidR="00393854" w:rsidRPr="00393854" w:rsidRDefault="00393854" w:rsidP="00393854">
      <w:pPr>
        <w:spacing w:line="360" w:lineRule="auto"/>
        <w:jc w:val="both"/>
        <w:rPr>
          <w:sz w:val="22"/>
          <w:szCs w:val="22"/>
          <w:lang w:val="id-ID"/>
        </w:rPr>
      </w:pPr>
    </w:p>
    <w:p w:rsidR="00A5692E" w:rsidRDefault="00A5692E" w:rsidP="00A5692E">
      <w:pPr>
        <w:ind w:firstLine="720"/>
        <w:rPr>
          <w:lang w:eastAsia="id-ID"/>
        </w:rPr>
      </w:pPr>
      <w:r w:rsidRPr="00C919E0">
        <w:rPr>
          <w:lang w:eastAsia="id-ID"/>
        </w:rPr>
        <w:t>I</w:t>
      </w:r>
      <w:r>
        <w:rPr>
          <w:lang w:eastAsia="id-ID"/>
        </w:rPr>
        <w:t xml:space="preserve">ntegral </w:t>
      </w:r>
      <w:r w:rsidRPr="00C919E0">
        <w:rPr>
          <w:lang w:eastAsia="id-ID"/>
        </w:rPr>
        <w:t>H</w:t>
      </w:r>
      <w:r>
        <w:rPr>
          <w:lang w:eastAsia="id-ID"/>
        </w:rPr>
        <w:t xml:space="preserve">ealth </w:t>
      </w:r>
      <w:r w:rsidRPr="00C919E0">
        <w:rPr>
          <w:lang w:eastAsia="id-ID"/>
        </w:rPr>
        <w:t>C</w:t>
      </w:r>
      <w:r>
        <w:rPr>
          <w:lang w:eastAsia="id-ID"/>
        </w:rPr>
        <w:t>are (IHC</w:t>
      </w:r>
      <w:proofErr w:type="gramStart"/>
      <w:r>
        <w:rPr>
          <w:lang w:eastAsia="id-ID"/>
        </w:rPr>
        <w:t xml:space="preserve">) </w:t>
      </w:r>
      <w:r w:rsidRPr="00C919E0">
        <w:rPr>
          <w:lang w:eastAsia="id-ID"/>
        </w:rPr>
        <w:t xml:space="preserve"> is</w:t>
      </w:r>
      <w:proofErr w:type="gramEnd"/>
      <w:r w:rsidRPr="00C919E0">
        <w:rPr>
          <w:lang w:eastAsia="id-ID"/>
        </w:rPr>
        <w:t xml:space="preserve"> one of the health care program that was already widely known in the community and has been included in the daily social life in rural areas can urban areas. Many opinions from </w:t>
      </w:r>
      <w:proofErr w:type="gramStart"/>
      <w:r w:rsidRPr="00C919E0">
        <w:rPr>
          <w:lang w:eastAsia="id-ID"/>
        </w:rPr>
        <w:t xml:space="preserve">mothers </w:t>
      </w:r>
      <w:r>
        <w:rPr>
          <w:lang w:eastAsia="id-ID"/>
        </w:rPr>
        <w:t xml:space="preserve"> that</w:t>
      </w:r>
      <w:proofErr w:type="gramEnd"/>
      <w:r>
        <w:rPr>
          <w:lang w:eastAsia="id-ID"/>
        </w:rPr>
        <w:t xml:space="preserve"> they disappointed </w:t>
      </w:r>
      <w:r w:rsidRPr="00C919E0">
        <w:rPr>
          <w:lang w:eastAsia="id-ID"/>
        </w:rPr>
        <w:t xml:space="preserve">to </w:t>
      </w:r>
      <w:r>
        <w:rPr>
          <w:lang w:eastAsia="id-ID"/>
        </w:rPr>
        <w:t xml:space="preserve"> IHC service . The </w:t>
      </w:r>
      <w:r w:rsidRPr="00C919E0">
        <w:rPr>
          <w:lang w:eastAsia="id-ID"/>
        </w:rPr>
        <w:t xml:space="preserve">Dissatisfaction is because some services are not provided </w:t>
      </w:r>
      <w:r>
        <w:rPr>
          <w:lang w:eastAsia="id-ID"/>
        </w:rPr>
        <w:t>in IHC</w:t>
      </w:r>
      <w:r w:rsidRPr="00C919E0">
        <w:rPr>
          <w:lang w:eastAsia="id-ID"/>
        </w:rPr>
        <w:t xml:space="preserve">. The research objective is to analyze the performance of official relations with the level of satisfaction </w:t>
      </w:r>
      <w:r>
        <w:rPr>
          <w:lang w:eastAsia="id-ID"/>
        </w:rPr>
        <w:t>IHC service</w:t>
      </w:r>
      <w:r>
        <w:rPr>
          <w:lang w:eastAsia="id-ID"/>
        </w:rPr>
        <w:t>.</w:t>
      </w:r>
    </w:p>
    <w:p w:rsidR="00A5692E" w:rsidRDefault="00A5692E" w:rsidP="00A5692E">
      <w:pPr>
        <w:ind w:firstLine="720"/>
        <w:rPr>
          <w:lang w:eastAsia="id-ID"/>
        </w:rPr>
      </w:pPr>
      <w:r w:rsidRPr="00C919E0">
        <w:rPr>
          <w:lang w:eastAsia="id-ID"/>
        </w:rPr>
        <w:t xml:space="preserve">The study design was correlational analytical approach to cross-sectional, population under five mothers who visited the village </w:t>
      </w:r>
      <w:r>
        <w:rPr>
          <w:lang w:eastAsia="id-ID"/>
        </w:rPr>
        <w:t xml:space="preserve">IHC </w:t>
      </w:r>
      <w:r w:rsidRPr="00C919E0">
        <w:rPr>
          <w:lang w:eastAsia="id-ID"/>
        </w:rPr>
        <w:t xml:space="preserve"> Ngampel Bojonegoro Cotton District by 60 respondents, using simple random sampling technique obtained 52 samples of respondents, namely the performance of the independent variables and the dependent variable </w:t>
      </w:r>
      <w:r>
        <w:rPr>
          <w:lang w:eastAsia="id-ID"/>
        </w:rPr>
        <w:t>IHC</w:t>
      </w:r>
      <w:r w:rsidRPr="00C919E0">
        <w:rPr>
          <w:lang w:eastAsia="id-ID"/>
        </w:rPr>
        <w:t xml:space="preserve"> officers that the level of </w:t>
      </w:r>
      <w:r>
        <w:rPr>
          <w:lang w:eastAsia="id-ID"/>
        </w:rPr>
        <w:t xml:space="preserve"> Toddler mother</w:t>
      </w:r>
      <w:r w:rsidRPr="00C919E0">
        <w:rPr>
          <w:lang w:eastAsia="id-ID"/>
        </w:rPr>
        <w:t xml:space="preserve"> satisfaction </w:t>
      </w:r>
      <w:r>
        <w:rPr>
          <w:lang w:eastAsia="id-ID"/>
        </w:rPr>
        <w:t>.</w:t>
      </w:r>
      <w:r w:rsidRPr="00C919E0">
        <w:rPr>
          <w:lang w:eastAsia="id-ID"/>
        </w:rPr>
        <w:t xml:space="preserve"> </w:t>
      </w:r>
      <w:proofErr w:type="gramStart"/>
      <w:r w:rsidRPr="00C919E0">
        <w:rPr>
          <w:lang w:eastAsia="id-ID"/>
        </w:rPr>
        <w:t>data</w:t>
      </w:r>
      <w:proofErr w:type="gramEnd"/>
      <w:r w:rsidRPr="00C919E0">
        <w:rPr>
          <w:lang w:eastAsia="id-ID"/>
        </w:rPr>
        <w:t xml:space="preserve"> analysis using spearman's rho test</w:t>
      </w:r>
      <w:r>
        <w:rPr>
          <w:lang w:eastAsia="id-ID"/>
        </w:rPr>
        <w:t>.</w:t>
      </w:r>
    </w:p>
    <w:p w:rsidR="00A5692E" w:rsidRDefault="00A5692E" w:rsidP="00A5692E">
      <w:pPr>
        <w:ind w:firstLine="720"/>
        <w:rPr>
          <w:lang w:eastAsia="id-ID"/>
        </w:rPr>
      </w:pPr>
      <w:r w:rsidRPr="00C919E0">
        <w:rPr>
          <w:lang w:eastAsia="id-ID"/>
        </w:rPr>
        <w:t xml:space="preserve">The results of this study the performance of both officers </w:t>
      </w:r>
      <w:r>
        <w:rPr>
          <w:lang w:eastAsia="id-ID"/>
        </w:rPr>
        <w:t>IHC</w:t>
      </w:r>
      <w:r w:rsidRPr="00C919E0">
        <w:rPr>
          <w:lang w:eastAsia="id-ID"/>
        </w:rPr>
        <w:t xml:space="preserve"> maternal satisfaction with the level of satisfaction as much as 33 respondents (63.5%). While the performance of the  </w:t>
      </w:r>
      <w:r>
        <w:rPr>
          <w:lang w:eastAsia="id-ID"/>
        </w:rPr>
        <w:t>IHC Offic</w:t>
      </w:r>
      <w:r w:rsidRPr="00C919E0">
        <w:rPr>
          <w:lang w:eastAsia="id-ID"/>
        </w:rPr>
        <w:t>er with a sufficient level of maternal satisfaction only eight respondents (15.4%), then amplified by spearman's rho test results are known sig 2-tailed 0.001, and &lt;</w:t>
      </w:r>
      <w:r w:rsidRPr="00C919E0">
        <w:rPr>
          <w:lang w:eastAsia="id-ID"/>
        </w:rPr>
        <w:sym w:font="Symbol" w:char="F061"/>
      </w:r>
      <w:r w:rsidRPr="00C919E0">
        <w:rPr>
          <w:lang w:eastAsia="id-ID"/>
        </w:rPr>
        <w:t xml:space="preserve"> (0.05), so H1 is received</w:t>
      </w:r>
      <w:r>
        <w:rPr>
          <w:lang w:eastAsia="id-ID"/>
        </w:rPr>
        <w:t>.</w:t>
      </w:r>
    </w:p>
    <w:p w:rsidR="00A5692E" w:rsidRPr="00C919E0" w:rsidRDefault="00A5692E" w:rsidP="00A5692E">
      <w:pPr>
        <w:ind w:firstLine="720"/>
        <w:jc w:val="both"/>
        <w:rPr>
          <w:lang w:val="id-ID" w:eastAsia="id-ID"/>
        </w:rPr>
      </w:pPr>
      <w:r w:rsidRPr="00C919E0">
        <w:rPr>
          <w:lang w:eastAsia="id-ID"/>
        </w:rPr>
        <w:t xml:space="preserve">In conclusion there is a connection with the performance of officers </w:t>
      </w:r>
      <w:r>
        <w:rPr>
          <w:lang w:eastAsia="id-ID"/>
        </w:rPr>
        <w:t xml:space="preserve">IHC </w:t>
      </w:r>
      <w:proofErr w:type="gramStart"/>
      <w:r>
        <w:rPr>
          <w:lang w:eastAsia="id-ID"/>
        </w:rPr>
        <w:t xml:space="preserve">with </w:t>
      </w:r>
      <w:r w:rsidRPr="00C919E0">
        <w:rPr>
          <w:lang w:eastAsia="id-ID"/>
        </w:rPr>
        <w:t xml:space="preserve"> maternal</w:t>
      </w:r>
      <w:proofErr w:type="gramEnd"/>
      <w:r w:rsidRPr="00C919E0">
        <w:rPr>
          <w:lang w:eastAsia="id-ID"/>
        </w:rPr>
        <w:t xml:space="preserve"> satisfaction rate in IHC toddler Cotton Village District Ngampel Bojonegoro. So it is advisable to </w:t>
      </w:r>
      <w:r>
        <w:rPr>
          <w:lang w:eastAsia="id-ID"/>
        </w:rPr>
        <w:t>IHC</w:t>
      </w:r>
      <w:r w:rsidRPr="00C919E0">
        <w:rPr>
          <w:lang w:eastAsia="id-ID"/>
        </w:rPr>
        <w:t xml:space="preserve"> officers to provide services in accordance with a system </w:t>
      </w:r>
      <w:r>
        <w:rPr>
          <w:lang w:eastAsia="id-ID"/>
        </w:rPr>
        <w:t>IHC</w:t>
      </w:r>
      <w:r w:rsidRPr="00C919E0">
        <w:rPr>
          <w:lang w:eastAsia="id-ID"/>
        </w:rPr>
        <w:t xml:space="preserve"> five tables involving midwives, nurses and cadres, as well as explain the procedure prior to the service provided.</w:t>
      </w:r>
      <w:r w:rsidRPr="00C919E0">
        <w:rPr>
          <w:lang w:eastAsia="id-ID"/>
        </w:rPr>
        <w:br/>
      </w:r>
      <w:r w:rsidRPr="00C919E0">
        <w:rPr>
          <w:lang w:eastAsia="id-ID"/>
        </w:rPr>
        <w:br/>
      </w:r>
      <w:r w:rsidRPr="00C919E0">
        <w:rPr>
          <w:lang w:eastAsia="id-ID"/>
        </w:rPr>
        <w:br/>
        <w:t>Keywords: Performance, Satisfaction, Toddler</w:t>
      </w:r>
      <w:r>
        <w:rPr>
          <w:lang w:eastAsia="id-ID"/>
        </w:rPr>
        <w:t xml:space="preserve"> </w:t>
      </w:r>
      <w:r w:rsidRPr="00C919E0">
        <w:rPr>
          <w:lang w:eastAsia="id-ID"/>
        </w:rPr>
        <w:t>Mother</w:t>
      </w:r>
    </w:p>
    <w:p w:rsidR="00A5692E" w:rsidRDefault="00A5692E" w:rsidP="00A5692E"/>
    <w:p w:rsidR="00393854" w:rsidRPr="00393854" w:rsidRDefault="00210136" w:rsidP="00393854">
      <w:pPr>
        <w:spacing w:line="360" w:lineRule="auto"/>
        <w:rPr>
          <w:sz w:val="22"/>
          <w:szCs w:val="22"/>
          <w:lang w:val="id-ID"/>
        </w:rPr>
      </w:pPr>
      <w:r>
        <w:rPr>
          <w:noProof/>
          <w:sz w:val="22"/>
          <w:szCs w:val="22"/>
          <w:lang w:val="id-ID" w:eastAsia="id-ID"/>
        </w:rPr>
        <w:pict>
          <v:shapetype id="_x0000_t32" coordsize="21600,21600" o:spt="32" o:oned="t" path="m,l21600,21600e" filled="f">
            <v:path arrowok="t" fillok="f" o:connecttype="none"/>
            <o:lock v:ext="edit" shapetype="t"/>
          </v:shapetype>
          <v:shape id="_x0000_s1026" type="#_x0000_t32" style="position:absolute;margin-left:-.9pt;margin-top:4.85pt;width:411.75pt;height:0;z-index:251646976" o:connectortype="straight" strokeweight="1.75pt"/>
        </w:pict>
      </w:r>
    </w:p>
    <w:p w:rsidR="00393854" w:rsidRPr="00393854" w:rsidRDefault="00393854" w:rsidP="00393854">
      <w:pPr>
        <w:pStyle w:val="ListParagraph"/>
        <w:numPr>
          <w:ilvl w:val="0"/>
          <w:numId w:val="1"/>
        </w:numPr>
        <w:spacing w:line="360" w:lineRule="auto"/>
        <w:ind w:left="284" w:hanging="284"/>
        <w:rPr>
          <w:sz w:val="22"/>
          <w:szCs w:val="22"/>
          <w:lang w:val="id-ID"/>
        </w:rPr>
      </w:pPr>
      <w:r w:rsidRPr="00393854">
        <w:rPr>
          <w:sz w:val="22"/>
          <w:szCs w:val="22"/>
          <w:lang w:val="id-ID"/>
        </w:rPr>
        <w:t>Dosen Prodi DIII Keperawatan – Akes Rajekwesi Bojonegoro</w:t>
      </w:r>
    </w:p>
    <w:p w:rsidR="00393854" w:rsidRPr="00393854" w:rsidRDefault="00393854" w:rsidP="00393854">
      <w:pPr>
        <w:spacing w:line="360" w:lineRule="auto"/>
        <w:rPr>
          <w:b/>
          <w:sz w:val="22"/>
          <w:szCs w:val="22"/>
          <w:lang w:val="id-ID"/>
        </w:rPr>
      </w:pPr>
    </w:p>
    <w:p w:rsidR="00393854" w:rsidRDefault="00393854" w:rsidP="00393854">
      <w:pPr>
        <w:spacing w:line="360" w:lineRule="auto"/>
        <w:ind w:firstLine="539"/>
        <w:jc w:val="both"/>
        <w:rPr>
          <w:b/>
          <w:sz w:val="22"/>
          <w:szCs w:val="22"/>
          <w:lang w:val="id-ID"/>
        </w:rPr>
      </w:pPr>
    </w:p>
    <w:p w:rsidR="00A5692E" w:rsidRDefault="00A5692E" w:rsidP="00393854">
      <w:pPr>
        <w:spacing w:line="360" w:lineRule="auto"/>
        <w:ind w:firstLine="539"/>
        <w:jc w:val="both"/>
        <w:rPr>
          <w:b/>
          <w:sz w:val="22"/>
          <w:szCs w:val="22"/>
          <w:lang w:val="id-ID"/>
        </w:rPr>
      </w:pPr>
    </w:p>
    <w:p w:rsidR="00A5692E" w:rsidRDefault="00A5692E" w:rsidP="00393854">
      <w:pPr>
        <w:spacing w:line="360" w:lineRule="auto"/>
        <w:ind w:firstLine="539"/>
        <w:jc w:val="both"/>
        <w:rPr>
          <w:b/>
          <w:sz w:val="22"/>
          <w:szCs w:val="22"/>
          <w:lang w:val="id-ID"/>
        </w:rPr>
      </w:pPr>
    </w:p>
    <w:p w:rsidR="00A5692E" w:rsidRDefault="00A5692E" w:rsidP="00393854">
      <w:pPr>
        <w:spacing w:line="360" w:lineRule="auto"/>
        <w:ind w:firstLine="539"/>
        <w:jc w:val="both"/>
        <w:rPr>
          <w:b/>
          <w:sz w:val="22"/>
          <w:szCs w:val="22"/>
          <w:lang w:val="id-ID"/>
        </w:rPr>
      </w:pPr>
    </w:p>
    <w:p w:rsidR="00A5692E" w:rsidRDefault="00A5692E" w:rsidP="00393854">
      <w:pPr>
        <w:spacing w:line="360" w:lineRule="auto"/>
        <w:ind w:firstLine="539"/>
        <w:jc w:val="both"/>
        <w:rPr>
          <w:b/>
          <w:sz w:val="22"/>
          <w:szCs w:val="22"/>
          <w:lang w:val="id-ID"/>
        </w:rPr>
      </w:pPr>
    </w:p>
    <w:p w:rsidR="00A5692E" w:rsidRPr="00393854" w:rsidRDefault="00A5692E" w:rsidP="00393854">
      <w:pPr>
        <w:spacing w:line="360" w:lineRule="auto"/>
        <w:ind w:firstLine="539"/>
        <w:jc w:val="both"/>
        <w:rPr>
          <w:b/>
          <w:sz w:val="22"/>
          <w:szCs w:val="22"/>
          <w:lang w:val="id-ID"/>
        </w:rPr>
      </w:pPr>
    </w:p>
    <w:p w:rsidR="00393854" w:rsidRPr="00393854" w:rsidRDefault="00393854" w:rsidP="00393854">
      <w:pPr>
        <w:spacing w:line="360" w:lineRule="auto"/>
        <w:jc w:val="both"/>
        <w:rPr>
          <w:sz w:val="22"/>
          <w:szCs w:val="22"/>
          <w:lang w:val="id-ID"/>
        </w:rPr>
      </w:pPr>
      <w:r w:rsidRPr="00393854">
        <w:rPr>
          <w:b/>
          <w:sz w:val="22"/>
          <w:szCs w:val="22"/>
          <w:lang w:val="id-ID"/>
        </w:rPr>
        <w:lastRenderedPageBreak/>
        <w:t>PENDAHULUAN</w:t>
      </w:r>
    </w:p>
    <w:p w:rsidR="00393854" w:rsidRPr="00393854" w:rsidRDefault="00393854" w:rsidP="00393854">
      <w:pPr>
        <w:spacing w:line="360" w:lineRule="auto"/>
        <w:ind w:firstLine="539"/>
        <w:jc w:val="both"/>
        <w:rPr>
          <w:sz w:val="22"/>
          <w:szCs w:val="22"/>
        </w:rPr>
      </w:pPr>
      <w:proofErr w:type="gramStart"/>
      <w:r w:rsidRPr="00393854">
        <w:rPr>
          <w:sz w:val="22"/>
          <w:szCs w:val="22"/>
        </w:rPr>
        <w:t>Dalam rangka menurunkan angka kematian ibu dan bayi, banyak usaha telah dilakukan pemerintah dan tenaga kesehatan.</w:t>
      </w:r>
      <w:proofErr w:type="gramEnd"/>
      <w:r w:rsidRPr="00393854">
        <w:rPr>
          <w:sz w:val="22"/>
          <w:szCs w:val="22"/>
        </w:rPr>
        <w:t xml:space="preserve"> </w:t>
      </w:r>
      <w:proofErr w:type="gramStart"/>
      <w:r w:rsidRPr="00393854">
        <w:rPr>
          <w:sz w:val="22"/>
          <w:szCs w:val="22"/>
        </w:rPr>
        <w:t>Wahana atau forum yang ada di masyarakat yang dipandang mampu untuk berperan aktif dalam meningkatakan kesehatan diantaranya adalah Posyandu.</w:t>
      </w:r>
      <w:proofErr w:type="gramEnd"/>
      <w:r w:rsidRPr="00393854">
        <w:rPr>
          <w:sz w:val="22"/>
          <w:szCs w:val="22"/>
        </w:rPr>
        <w:t xml:space="preserve"> </w:t>
      </w:r>
      <w:r w:rsidR="00A227D8">
        <w:rPr>
          <w:sz w:val="22"/>
          <w:szCs w:val="22"/>
          <w:lang w:val="id-ID"/>
        </w:rPr>
        <w:t>B</w:t>
      </w:r>
      <w:r w:rsidRPr="00393854">
        <w:rPr>
          <w:sz w:val="22"/>
          <w:szCs w:val="22"/>
        </w:rPr>
        <w:t xml:space="preserve">anyak pendapat dari masyarakat terutama ibu-ibu balita terhadap ketidakpuasan mereka akan pelayanan kesehatan posyandu, yaitu perasaan tidak senang atau kecewa berasal dari perbandingan antara kesannya terhadap kinerja atau hasil dari suatu pelayanan posyandu. </w:t>
      </w:r>
      <w:proofErr w:type="gramStart"/>
      <w:r w:rsidRPr="00393854">
        <w:rPr>
          <w:sz w:val="22"/>
          <w:szCs w:val="22"/>
        </w:rPr>
        <w:t>Ketidakpuasan tersebut karena adanya beberapa pelayanan posyandu yang tidak diberikan.</w:t>
      </w:r>
      <w:proofErr w:type="gramEnd"/>
      <w:r w:rsidRPr="00393854">
        <w:rPr>
          <w:sz w:val="22"/>
          <w:szCs w:val="22"/>
        </w:rPr>
        <w:t xml:space="preserve"> </w:t>
      </w:r>
    </w:p>
    <w:p w:rsidR="00393854" w:rsidRPr="00393854" w:rsidRDefault="00393854" w:rsidP="00393854">
      <w:pPr>
        <w:pStyle w:val="BodyTextIndent"/>
        <w:spacing w:after="0" w:line="360" w:lineRule="auto"/>
        <w:ind w:left="0" w:firstLine="822"/>
        <w:jc w:val="both"/>
        <w:rPr>
          <w:sz w:val="22"/>
          <w:szCs w:val="22"/>
        </w:rPr>
      </w:pPr>
      <w:proofErr w:type="gramStart"/>
      <w:r w:rsidRPr="00393854">
        <w:rPr>
          <w:sz w:val="22"/>
          <w:szCs w:val="22"/>
        </w:rPr>
        <w:t>Jumlah posyandu di Indonesia tahun 2010 sebanyak 1547 buah.</w:t>
      </w:r>
      <w:proofErr w:type="gramEnd"/>
      <w:r w:rsidRPr="00393854">
        <w:rPr>
          <w:sz w:val="22"/>
          <w:szCs w:val="22"/>
        </w:rPr>
        <w:t xml:space="preserve"> Jumlah tersebut mengalami peningkatan jika dibandingkan jumlah Posyandu pada tahun 2009 (Jumlah Posyandu tahun </w:t>
      </w:r>
      <w:proofErr w:type="gramStart"/>
      <w:r w:rsidRPr="00393854">
        <w:rPr>
          <w:sz w:val="22"/>
          <w:szCs w:val="22"/>
        </w:rPr>
        <w:t>2009 :</w:t>
      </w:r>
      <w:proofErr w:type="gramEnd"/>
      <w:r w:rsidRPr="00393854">
        <w:rPr>
          <w:sz w:val="22"/>
          <w:szCs w:val="22"/>
        </w:rPr>
        <w:t xml:space="preserve"> 1523 buah). Dari Posyandu yang ada, Posyandu Purnama mencapai 569 buah (</w:t>
      </w:r>
      <w:r w:rsidRPr="00393854">
        <w:rPr>
          <w:bCs/>
          <w:sz w:val="22"/>
          <w:szCs w:val="22"/>
        </w:rPr>
        <w:t>36</w:t>
      </w:r>
      <w:proofErr w:type="gramStart"/>
      <w:r w:rsidRPr="00393854">
        <w:rPr>
          <w:bCs/>
          <w:sz w:val="22"/>
          <w:szCs w:val="22"/>
        </w:rPr>
        <w:t>,78</w:t>
      </w:r>
      <w:proofErr w:type="gramEnd"/>
      <w:r w:rsidRPr="00393854">
        <w:rPr>
          <w:b/>
          <w:bCs/>
          <w:sz w:val="22"/>
          <w:szCs w:val="22"/>
        </w:rPr>
        <w:t xml:space="preserve"> </w:t>
      </w:r>
      <w:r w:rsidRPr="00393854">
        <w:rPr>
          <w:sz w:val="22"/>
          <w:szCs w:val="22"/>
        </w:rPr>
        <w:t xml:space="preserve">%), sedangkan Posyandu Mandiri mencapai </w:t>
      </w:r>
      <w:r w:rsidRPr="00393854">
        <w:rPr>
          <w:bCs/>
          <w:sz w:val="22"/>
          <w:szCs w:val="22"/>
        </w:rPr>
        <w:t>1,16%.</w:t>
      </w:r>
      <w:r w:rsidRPr="00393854">
        <w:rPr>
          <w:b/>
          <w:bCs/>
          <w:sz w:val="22"/>
          <w:szCs w:val="22"/>
        </w:rPr>
        <w:t xml:space="preserve"> </w:t>
      </w:r>
      <w:r w:rsidRPr="00393854">
        <w:rPr>
          <w:sz w:val="22"/>
          <w:szCs w:val="22"/>
        </w:rPr>
        <w:t xml:space="preserve">Jika dibandingkan target tahun 2010, persentase Posyandu Purnama Mandiri sebesar 60% maka angka tersebut masih jauh di bawah target (Profil Kesehatan Kabupaten Bojonegoro 2009). Dari data di Puskesmas Tanjungharjo bulan November 2010 di Desa Ngampel terdapat 2 buah posyandu dengan jumlah balita 120 balita, dari 1580 jiwa penduduk. </w:t>
      </w:r>
      <w:proofErr w:type="gramStart"/>
      <w:r w:rsidRPr="00393854">
        <w:rPr>
          <w:sz w:val="22"/>
          <w:szCs w:val="22"/>
        </w:rPr>
        <w:t>Dari 120 balita hanya rata-rata 30 yang datang menggunakan jasa pelayanan kesehatan dalam satu posyandu.</w:t>
      </w:r>
      <w:proofErr w:type="gramEnd"/>
      <w:r w:rsidRPr="00393854">
        <w:rPr>
          <w:sz w:val="22"/>
          <w:szCs w:val="22"/>
        </w:rPr>
        <w:t xml:space="preserve"> </w:t>
      </w:r>
    </w:p>
    <w:p w:rsidR="00393854" w:rsidRPr="00393854" w:rsidRDefault="00393854" w:rsidP="00393854">
      <w:pPr>
        <w:pStyle w:val="BodyTextIndent"/>
        <w:spacing w:after="0" w:line="360" w:lineRule="auto"/>
        <w:ind w:left="0" w:firstLine="822"/>
        <w:jc w:val="both"/>
        <w:rPr>
          <w:sz w:val="22"/>
          <w:szCs w:val="22"/>
        </w:rPr>
      </w:pPr>
      <w:r w:rsidRPr="00393854">
        <w:rPr>
          <w:sz w:val="22"/>
          <w:szCs w:val="22"/>
        </w:rPr>
        <w:t xml:space="preserve">Kepuasan ibu-ibu balita terhadap pelayanan kesehatan posyandu </w:t>
      </w:r>
      <w:proofErr w:type="gramStart"/>
      <w:r w:rsidRPr="00393854">
        <w:rPr>
          <w:sz w:val="22"/>
          <w:szCs w:val="22"/>
        </w:rPr>
        <w:t>akan</w:t>
      </w:r>
      <w:proofErr w:type="gramEnd"/>
      <w:r w:rsidRPr="00393854">
        <w:rPr>
          <w:sz w:val="22"/>
          <w:szCs w:val="22"/>
        </w:rPr>
        <w:t xml:space="preserve"> timbul apabila pelayanan yang di berikan oleh petugas posyandu sudah sesuai dengan sistim lima meja. Pelayanan tersebut di pengaruhi oleh faktor eksternal dan internal </w:t>
      </w:r>
      <w:proofErr w:type="gramStart"/>
      <w:r w:rsidRPr="00393854">
        <w:rPr>
          <w:sz w:val="22"/>
          <w:szCs w:val="22"/>
        </w:rPr>
        <w:t>yaitu</w:t>
      </w:r>
      <w:r w:rsidRPr="00393854">
        <w:rPr>
          <w:sz w:val="22"/>
          <w:szCs w:val="22"/>
          <w:lang w:val="de-DE"/>
        </w:rPr>
        <w:t xml:space="preserve"> :</w:t>
      </w:r>
      <w:proofErr w:type="gramEnd"/>
      <w:r w:rsidRPr="00393854">
        <w:rPr>
          <w:sz w:val="22"/>
          <w:szCs w:val="22"/>
          <w:lang w:val="de-DE"/>
        </w:rPr>
        <w:t xml:space="preserve"> fungsi kepemimpinan, pekerjaan, kebijakan dan aturan, penghargaan atau imbalan, sangsi dan tingkat stres. Sedangkan faktor internal yaitu : pendidikan, masa kerja, dorongan, sikap, kemampuan dan keterampilan, persepsi, umur, jenis kelamin, keragaman ras, pembelajaran dan kepribadian individu (Gibson,1996). </w:t>
      </w:r>
      <w:r w:rsidRPr="00393854">
        <w:rPr>
          <w:sz w:val="22"/>
          <w:szCs w:val="22"/>
        </w:rPr>
        <w:t xml:space="preserve">Beberapa pelayanan kesehatan posyandu tersebut meliputi sistim pelayanan </w:t>
      </w:r>
      <w:proofErr w:type="gramStart"/>
      <w:r w:rsidRPr="00393854">
        <w:rPr>
          <w:sz w:val="22"/>
          <w:szCs w:val="22"/>
        </w:rPr>
        <w:t>lima</w:t>
      </w:r>
      <w:proofErr w:type="gramEnd"/>
      <w:r w:rsidRPr="00393854">
        <w:rPr>
          <w:sz w:val="22"/>
          <w:szCs w:val="22"/>
        </w:rPr>
        <w:t xml:space="preserve"> meja yaitu meja pertama meliputi, pendaftaran, pencatatan bayi, pencatatan balita, pencatatan ibu hamil, pencatatan ibu menyusui dan pencatatan usia subur. </w:t>
      </w:r>
      <w:proofErr w:type="gramStart"/>
      <w:r w:rsidRPr="00393854">
        <w:rPr>
          <w:sz w:val="22"/>
          <w:szCs w:val="22"/>
        </w:rPr>
        <w:t>Meja kedua meliputi, penimbangan balita, penimbangan ibu hamil.</w:t>
      </w:r>
      <w:proofErr w:type="gramEnd"/>
      <w:r w:rsidRPr="00393854">
        <w:rPr>
          <w:sz w:val="22"/>
          <w:szCs w:val="22"/>
        </w:rPr>
        <w:t xml:space="preserve"> </w:t>
      </w:r>
      <w:proofErr w:type="gramStart"/>
      <w:r w:rsidRPr="00393854">
        <w:rPr>
          <w:sz w:val="22"/>
          <w:szCs w:val="22"/>
        </w:rPr>
        <w:t>Meja ke tiga meliputi, pengisian KMS (Kartu Menuju Sehat).</w:t>
      </w:r>
      <w:proofErr w:type="gramEnd"/>
      <w:r w:rsidRPr="00393854">
        <w:rPr>
          <w:sz w:val="22"/>
          <w:szCs w:val="22"/>
        </w:rPr>
        <w:t xml:space="preserve"> Meja ke empat meliputi, mengenal balita berdasarkan berat badan, pemberian makanan tambahan, oralit, vitamin A dosis tinggi, pemberian tablet besi pada ibu hamil dengan resiko tinggi, pelayanan KB serta pemberian kondom serta pil. </w:t>
      </w:r>
      <w:proofErr w:type="gramStart"/>
      <w:r w:rsidRPr="00393854">
        <w:rPr>
          <w:sz w:val="22"/>
          <w:szCs w:val="22"/>
        </w:rPr>
        <w:t>Meja kelima meliputi, pelayanan KIA, KB, imunisasi dan pengobatan.</w:t>
      </w:r>
      <w:proofErr w:type="gramEnd"/>
      <w:r w:rsidRPr="00393854">
        <w:rPr>
          <w:sz w:val="22"/>
          <w:szCs w:val="22"/>
        </w:rPr>
        <w:t xml:space="preserve"> </w:t>
      </w:r>
      <w:proofErr w:type="gramStart"/>
      <w:r w:rsidRPr="00393854">
        <w:rPr>
          <w:sz w:val="22"/>
          <w:szCs w:val="22"/>
        </w:rPr>
        <w:t>serta</w:t>
      </w:r>
      <w:proofErr w:type="gramEnd"/>
      <w:r w:rsidRPr="00393854">
        <w:rPr>
          <w:sz w:val="22"/>
          <w:szCs w:val="22"/>
        </w:rPr>
        <w:t xml:space="preserve"> pelayanan lain sesuai dengan kebutuhan setempat. Apabila pelayanan posyandu tersebut tidak sesuai dengan sistim lima meja maka </w:t>
      </w:r>
      <w:proofErr w:type="gramStart"/>
      <w:r w:rsidRPr="00393854">
        <w:rPr>
          <w:sz w:val="22"/>
          <w:szCs w:val="22"/>
        </w:rPr>
        <w:t>akan  berdampak</w:t>
      </w:r>
      <w:proofErr w:type="gramEnd"/>
      <w:r w:rsidRPr="00393854">
        <w:rPr>
          <w:sz w:val="22"/>
          <w:szCs w:val="22"/>
        </w:rPr>
        <w:t xml:space="preserve"> terhadap kesehatan ibu dan anak, diantaranya adalah : penurunan gizi pada anak, semakin bertambahnya penyakit yang menular, semakin tinggi angka kelahiran, kurangnya pengetahuan ibu-ibu tentang kesehatan anak dan lingkungan.</w:t>
      </w:r>
    </w:p>
    <w:p w:rsidR="00A227D8" w:rsidRDefault="00393854" w:rsidP="00A227D8">
      <w:pPr>
        <w:tabs>
          <w:tab w:val="left" w:pos="3420"/>
        </w:tabs>
        <w:spacing w:line="360" w:lineRule="auto"/>
        <w:ind w:firstLine="540"/>
        <w:jc w:val="both"/>
        <w:rPr>
          <w:sz w:val="22"/>
          <w:szCs w:val="22"/>
          <w:lang w:val="id-ID"/>
        </w:rPr>
      </w:pPr>
      <w:r w:rsidRPr="00393854">
        <w:rPr>
          <w:sz w:val="22"/>
          <w:szCs w:val="22"/>
          <w:lang w:val="de-DE"/>
        </w:rPr>
        <w:t xml:space="preserve">Untuk mengatasi masalah di atas tersebut, diharapkan para petugas  harus mengembalikan fungsi pelayanan posyandu dengan baik yaitu sesuai dengan pelayanan lima meja, agar ibu-ibu balita bisa menggunakan kembali jasa pelayanan kesehatan posyandu tersebut dan marasa puas terhadap </w:t>
      </w:r>
      <w:r w:rsidRPr="00393854">
        <w:rPr>
          <w:sz w:val="22"/>
          <w:szCs w:val="22"/>
          <w:lang w:val="de-DE"/>
        </w:rPr>
        <w:lastRenderedPageBreak/>
        <w:t xml:space="preserve">pelayanan yang telah diberikan. </w:t>
      </w:r>
      <w:r w:rsidR="00A227D8">
        <w:rPr>
          <w:sz w:val="22"/>
          <w:szCs w:val="22"/>
          <w:lang w:val="id-ID"/>
        </w:rPr>
        <w:t>Tujuan dari penelitian ini adalah menganalisa hubungan kinerja petugas posyandu dengan kepuasan ibu balita.</w:t>
      </w:r>
    </w:p>
    <w:p w:rsidR="00393854" w:rsidRPr="00A227D8" w:rsidRDefault="00393854" w:rsidP="00A227D8">
      <w:pPr>
        <w:tabs>
          <w:tab w:val="left" w:pos="3420"/>
        </w:tabs>
        <w:spacing w:line="360" w:lineRule="auto"/>
        <w:jc w:val="both"/>
        <w:rPr>
          <w:sz w:val="22"/>
          <w:szCs w:val="22"/>
          <w:lang w:val="id-ID"/>
        </w:rPr>
      </w:pPr>
      <w:r w:rsidRPr="00393854">
        <w:rPr>
          <w:b/>
          <w:color w:val="000000"/>
          <w:sz w:val="22"/>
          <w:szCs w:val="22"/>
        </w:rPr>
        <w:t>TINJAUAN PUSTAKA</w:t>
      </w:r>
    </w:p>
    <w:p w:rsidR="00393854" w:rsidRPr="00393854" w:rsidRDefault="00393854" w:rsidP="007C39F5">
      <w:pPr>
        <w:pStyle w:val="BodyTextIndent"/>
        <w:numPr>
          <w:ilvl w:val="0"/>
          <w:numId w:val="10"/>
        </w:numPr>
        <w:spacing w:after="0" w:line="360" w:lineRule="auto"/>
        <w:ind w:left="284" w:hanging="284"/>
        <w:jc w:val="both"/>
        <w:rPr>
          <w:b/>
          <w:sz w:val="22"/>
          <w:szCs w:val="22"/>
        </w:rPr>
      </w:pPr>
      <w:r w:rsidRPr="00393854">
        <w:rPr>
          <w:b/>
          <w:sz w:val="22"/>
          <w:szCs w:val="22"/>
        </w:rPr>
        <w:t xml:space="preserve">Konsep Posyandu </w:t>
      </w:r>
    </w:p>
    <w:p w:rsidR="00A227D8" w:rsidRDefault="00393854" w:rsidP="00A227D8">
      <w:pPr>
        <w:spacing w:line="360" w:lineRule="auto"/>
        <w:ind w:firstLine="539"/>
        <w:jc w:val="both"/>
        <w:rPr>
          <w:color w:val="000000"/>
          <w:sz w:val="22"/>
          <w:szCs w:val="22"/>
          <w:lang w:val="id-ID"/>
        </w:rPr>
      </w:pPr>
      <w:r w:rsidRPr="00393854">
        <w:rPr>
          <w:color w:val="000000"/>
          <w:sz w:val="22"/>
          <w:szCs w:val="22"/>
          <w:lang w:val="en-ID"/>
        </w:rPr>
        <w:t xml:space="preserve">Posyandu adalah suatu forum komunikasi, alih teknologi dan pelayanan kesehatan masyarakat  oleh  dan  untuk  masyarakat  yang  mempunyai  nilai strategis  dalam  pembangunan  sumber  daya  manusia  sejak  dini. </w:t>
      </w:r>
      <w:proofErr w:type="gramStart"/>
      <w:r w:rsidRPr="00393854">
        <w:rPr>
          <w:color w:val="000000"/>
          <w:sz w:val="22"/>
          <w:szCs w:val="22"/>
          <w:lang w:val="en-ID"/>
        </w:rPr>
        <w:t>Posyandu  adalah</w:t>
      </w:r>
      <w:proofErr w:type="gramEnd"/>
      <w:r w:rsidRPr="00393854">
        <w:rPr>
          <w:color w:val="000000"/>
          <w:sz w:val="22"/>
          <w:szCs w:val="22"/>
          <w:lang w:val="en-ID"/>
        </w:rPr>
        <w:t xml:space="preserve"> wadah pemeliharaan kesehatan yang dilakukan dari, oleh dan untuk masyarakat serta yang dibimbing petugas terkait (Depkes, 2006).</w:t>
      </w:r>
    </w:p>
    <w:p w:rsidR="00393854" w:rsidRPr="00A227D8" w:rsidRDefault="00393854" w:rsidP="007C39F5">
      <w:pPr>
        <w:pStyle w:val="ListParagraph"/>
        <w:numPr>
          <w:ilvl w:val="0"/>
          <w:numId w:val="10"/>
        </w:numPr>
        <w:spacing w:line="360" w:lineRule="auto"/>
        <w:ind w:left="284" w:hanging="284"/>
        <w:jc w:val="both"/>
        <w:rPr>
          <w:color w:val="000000"/>
          <w:sz w:val="22"/>
          <w:szCs w:val="22"/>
          <w:lang w:val="en-ID"/>
        </w:rPr>
      </w:pPr>
      <w:r w:rsidRPr="00A227D8">
        <w:rPr>
          <w:b/>
          <w:color w:val="000000"/>
          <w:sz w:val="22"/>
          <w:szCs w:val="22"/>
          <w:lang w:val="en-ID"/>
        </w:rPr>
        <w:t>Tujuan</w:t>
      </w:r>
    </w:p>
    <w:p w:rsidR="00393854" w:rsidRPr="00393854" w:rsidRDefault="00393854" w:rsidP="00393854">
      <w:pPr>
        <w:pStyle w:val="Heading4"/>
        <w:spacing w:line="360" w:lineRule="auto"/>
        <w:ind w:left="0" w:firstLine="539"/>
        <w:rPr>
          <w:color w:val="000000"/>
          <w:sz w:val="22"/>
          <w:szCs w:val="22"/>
          <w:lang w:val="en-ID"/>
        </w:rPr>
      </w:pPr>
      <w:r w:rsidRPr="00393854">
        <w:rPr>
          <w:color w:val="000000"/>
          <w:sz w:val="22"/>
          <w:szCs w:val="22"/>
          <w:lang w:val="en-ID"/>
        </w:rPr>
        <w:t xml:space="preserve">Tujuan   dari   Pos   Pelayanan   Terpadu   (Posyandu) (Ambarwati dan Rismintari, </w:t>
      </w:r>
      <w:proofErr w:type="gramStart"/>
      <w:r w:rsidRPr="00393854">
        <w:rPr>
          <w:color w:val="000000"/>
          <w:sz w:val="22"/>
          <w:szCs w:val="22"/>
          <w:lang w:val="en-ID"/>
        </w:rPr>
        <w:t>2009 :</w:t>
      </w:r>
      <w:proofErr w:type="gramEnd"/>
      <w:r w:rsidRPr="00393854">
        <w:rPr>
          <w:color w:val="000000"/>
          <w:sz w:val="22"/>
          <w:szCs w:val="22"/>
          <w:lang w:val="en-ID"/>
        </w:rPr>
        <w:t xml:space="preserve"> 138), yaitu : </w:t>
      </w:r>
    </w:p>
    <w:p w:rsidR="00393854" w:rsidRPr="00393854"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Mempercepat penurunan angka kematian ibu dan anak.</w:t>
      </w:r>
    </w:p>
    <w:p w:rsidR="00393854" w:rsidRPr="00393854"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Meningkatkan pelayanan kesehatan ibu untuk menurunkan Infant Mortal Rate (IMR).</w:t>
      </w:r>
    </w:p>
    <w:p w:rsidR="00393854" w:rsidRPr="00393854"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Mempercepat penerimaan Norma Keluarga Kecil Bahagia Sejahtera (NKKBS).</w:t>
      </w:r>
    </w:p>
    <w:p w:rsidR="00393854" w:rsidRPr="00393854"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Meningkatkan kemampuan masyarakat untuk mengembangkan kegiatan kesehatan dan kegiatan-kegiatan lain yang menunjang peningkatan hidup sehat.</w:t>
      </w:r>
    </w:p>
    <w:p w:rsidR="00393854" w:rsidRPr="00393854"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Pendekatan dan pemerataan pelayanan kesehatan kepada masyarakat dalam usaha meningkatkan cakupan pelayanan kesehatan kepada penduduk berdasarkan letak georafis.</w:t>
      </w:r>
    </w:p>
    <w:p w:rsidR="00A227D8" w:rsidRPr="00A227D8" w:rsidRDefault="00393854" w:rsidP="007C39F5">
      <w:pPr>
        <w:numPr>
          <w:ilvl w:val="0"/>
          <w:numId w:val="3"/>
        </w:numPr>
        <w:spacing w:line="360" w:lineRule="auto"/>
        <w:jc w:val="both"/>
        <w:rPr>
          <w:color w:val="000000"/>
          <w:sz w:val="22"/>
          <w:szCs w:val="22"/>
          <w:lang w:val="en-ID"/>
        </w:rPr>
      </w:pPr>
      <w:r w:rsidRPr="00393854">
        <w:rPr>
          <w:color w:val="000000"/>
          <w:sz w:val="22"/>
          <w:szCs w:val="22"/>
          <w:lang w:val="en-ID"/>
        </w:rPr>
        <w:t>Meningkatkan dan pembinaan peran serta masyarakat dalam rangka alih teknologi untuk swakelola usaha-usaha kesehatan masyarakat.</w:t>
      </w:r>
    </w:p>
    <w:p w:rsidR="00393854" w:rsidRPr="00A227D8" w:rsidRDefault="00393854" w:rsidP="007C39F5">
      <w:pPr>
        <w:pStyle w:val="ListParagraph"/>
        <w:numPr>
          <w:ilvl w:val="0"/>
          <w:numId w:val="10"/>
        </w:numPr>
        <w:spacing w:line="360" w:lineRule="auto"/>
        <w:ind w:left="426" w:hanging="426"/>
        <w:jc w:val="both"/>
        <w:rPr>
          <w:color w:val="000000"/>
          <w:sz w:val="22"/>
          <w:szCs w:val="22"/>
          <w:lang w:val="en-ID"/>
        </w:rPr>
      </w:pPr>
      <w:r w:rsidRPr="00A227D8">
        <w:rPr>
          <w:b/>
          <w:color w:val="000000"/>
          <w:sz w:val="22"/>
          <w:szCs w:val="22"/>
          <w:lang w:val="en-ID"/>
        </w:rPr>
        <w:t>Sasaran posyandu</w:t>
      </w:r>
    </w:p>
    <w:p w:rsidR="00A227D8" w:rsidRDefault="00393854" w:rsidP="00A227D8">
      <w:pPr>
        <w:pStyle w:val="BodyTextIndent3"/>
        <w:spacing w:after="0" w:line="360" w:lineRule="auto"/>
        <w:ind w:left="0"/>
        <w:rPr>
          <w:color w:val="000000"/>
          <w:sz w:val="22"/>
          <w:szCs w:val="22"/>
          <w:lang w:val="id-ID"/>
        </w:rPr>
      </w:pPr>
      <w:r w:rsidRPr="00393854">
        <w:rPr>
          <w:sz w:val="22"/>
          <w:szCs w:val="22"/>
          <w:lang w:val="en-ID"/>
        </w:rPr>
        <w:t xml:space="preserve">Yang menjadi sasaran dalam pelayanan kesehatan di Posyandu (Ambarwati dan Rismintari, 2009 : 138), adalah </w:t>
      </w:r>
      <w:r w:rsidRPr="00393854">
        <w:rPr>
          <w:color w:val="000000"/>
          <w:sz w:val="22"/>
          <w:szCs w:val="22"/>
          <w:lang w:val="en-ID"/>
        </w:rPr>
        <w:t>Bayi berusia kurang dari 1 tahun</w:t>
      </w:r>
      <w:r w:rsidR="00A227D8">
        <w:rPr>
          <w:color w:val="000000"/>
          <w:sz w:val="22"/>
          <w:szCs w:val="22"/>
          <w:lang w:val="id-ID"/>
        </w:rPr>
        <w:t xml:space="preserve">, </w:t>
      </w:r>
      <w:r w:rsidRPr="00393854">
        <w:rPr>
          <w:color w:val="000000"/>
          <w:sz w:val="22"/>
          <w:szCs w:val="22"/>
          <w:lang w:val="en-ID"/>
        </w:rPr>
        <w:t>An</w:t>
      </w:r>
      <w:r w:rsidR="00A227D8">
        <w:rPr>
          <w:color w:val="000000"/>
          <w:sz w:val="22"/>
          <w:szCs w:val="22"/>
          <w:lang w:val="en-ID"/>
        </w:rPr>
        <w:t>ak balita usia 1 sampai 5 tahun</w:t>
      </w:r>
      <w:r w:rsidR="00A227D8">
        <w:rPr>
          <w:color w:val="000000"/>
          <w:sz w:val="22"/>
          <w:szCs w:val="22"/>
          <w:lang w:val="id-ID"/>
        </w:rPr>
        <w:t xml:space="preserve">, </w:t>
      </w:r>
      <w:r w:rsidRPr="00393854">
        <w:rPr>
          <w:color w:val="000000"/>
          <w:sz w:val="22"/>
          <w:szCs w:val="22"/>
          <w:lang w:val="en-ID"/>
        </w:rPr>
        <w:t>Ibu ha</w:t>
      </w:r>
      <w:r w:rsidR="00A227D8">
        <w:rPr>
          <w:color w:val="000000"/>
          <w:sz w:val="22"/>
          <w:szCs w:val="22"/>
          <w:lang w:val="en-ID"/>
        </w:rPr>
        <w:t>mil, ibu menyusui dan ibu nifas</w:t>
      </w:r>
      <w:r w:rsidR="00A227D8">
        <w:rPr>
          <w:color w:val="000000"/>
          <w:sz w:val="22"/>
          <w:szCs w:val="22"/>
          <w:lang w:val="id-ID"/>
        </w:rPr>
        <w:t xml:space="preserve">, </w:t>
      </w:r>
      <w:r w:rsidRPr="00393854">
        <w:rPr>
          <w:color w:val="000000"/>
          <w:sz w:val="22"/>
          <w:szCs w:val="22"/>
          <w:lang w:val="en-ID"/>
        </w:rPr>
        <w:t xml:space="preserve">Wanita usia subur. </w:t>
      </w:r>
    </w:p>
    <w:p w:rsidR="00393854" w:rsidRPr="00A227D8" w:rsidRDefault="00393854" w:rsidP="007C39F5">
      <w:pPr>
        <w:pStyle w:val="ListParagraph"/>
        <w:numPr>
          <w:ilvl w:val="0"/>
          <w:numId w:val="10"/>
        </w:numPr>
        <w:spacing w:line="360" w:lineRule="auto"/>
        <w:ind w:left="284" w:hanging="284"/>
        <w:jc w:val="both"/>
        <w:rPr>
          <w:color w:val="000000"/>
          <w:sz w:val="22"/>
          <w:szCs w:val="22"/>
          <w:lang w:val="en-ID"/>
        </w:rPr>
      </w:pPr>
      <w:r w:rsidRPr="00A227D8">
        <w:rPr>
          <w:b/>
          <w:color w:val="000000"/>
          <w:sz w:val="22"/>
          <w:szCs w:val="22"/>
          <w:lang w:val="en-ID"/>
        </w:rPr>
        <w:t>Pelaksanaan kegiatan di posyandu</w:t>
      </w:r>
    </w:p>
    <w:p w:rsidR="00393854" w:rsidRPr="00393854" w:rsidRDefault="00393854" w:rsidP="007C39F5">
      <w:pPr>
        <w:numPr>
          <w:ilvl w:val="0"/>
          <w:numId w:val="4"/>
        </w:numPr>
        <w:spacing w:line="360" w:lineRule="auto"/>
        <w:ind w:left="567" w:hanging="283"/>
        <w:jc w:val="both"/>
        <w:rPr>
          <w:color w:val="000000"/>
          <w:sz w:val="22"/>
          <w:szCs w:val="22"/>
          <w:lang w:val="en-ID"/>
        </w:rPr>
      </w:pPr>
      <w:r w:rsidRPr="00393854">
        <w:rPr>
          <w:color w:val="000000"/>
          <w:sz w:val="22"/>
          <w:szCs w:val="22"/>
          <w:lang w:val="en-ID"/>
        </w:rPr>
        <w:t>Meja I</w:t>
      </w:r>
    </w:p>
    <w:p w:rsidR="00393854" w:rsidRPr="00393854" w:rsidRDefault="00393854" w:rsidP="00A227D8">
      <w:pPr>
        <w:spacing w:line="360" w:lineRule="auto"/>
        <w:ind w:left="567"/>
        <w:jc w:val="both"/>
        <w:rPr>
          <w:color w:val="000000"/>
          <w:sz w:val="22"/>
          <w:szCs w:val="22"/>
          <w:lang w:val="en-ID"/>
        </w:rPr>
      </w:pPr>
      <w:proofErr w:type="gramStart"/>
      <w:r w:rsidRPr="00393854">
        <w:rPr>
          <w:color w:val="000000"/>
          <w:sz w:val="22"/>
          <w:szCs w:val="22"/>
          <w:lang w:val="en-ID"/>
        </w:rPr>
        <w:t>Layanan meja I merupakan layanan pendaftaran, kader melakukan pendaftaran pada ibu dan balita yang datang ke Posyandu.</w:t>
      </w:r>
      <w:proofErr w:type="gramEnd"/>
      <w:r w:rsidRPr="00393854">
        <w:rPr>
          <w:color w:val="000000"/>
          <w:sz w:val="22"/>
          <w:szCs w:val="22"/>
          <w:lang w:val="en-ID"/>
        </w:rPr>
        <w:t xml:space="preserve"> </w:t>
      </w:r>
      <w:proofErr w:type="gramStart"/>
      <w:r w:rsidRPr="00393854">
        <w:rPr>
          <w:color w:val="000000"/>
          <w:sz w:val="22"/>
          <w:szCs w:val="22"/>
          <w:lang w:val="en-ID"/>
        </w:rPr>
        <w:t>Alur pelayanan posyandu menjadi terarah dan jelas dengan adanya petunjuk di meja pelayanan.</w:t>
      </w:r>
      <w:proofErr w:type="gramEnd"/>
      <w:r w:rsidRPr="00393854">
        <w:rPr>
          <w:color w:val="000000"/>
          <w:sz w:val="22"/>
          <w:szCs w:val="22"/>
          <w:lang w:val="en-ID"/>
        </w:rPr>
        <w:t xml:space="preserve"> </w:t>
      </w:r>
      <w:proofErr w:type="gramStart"/>
      <w:r w:rsidRPr="00393854">
        <w:rPr>
          <w:color w:val="000000"/>
          <w:sz w:val="22"/>
          <w:szCs w:val="22"/>
          <w:lang w:val="en-ID"/>
        </w:rPr>
        <w:t>Petunjuk ini memudahkan ibu dan balita saat datang, sehingga antrian tidak terlalu panjang atau menumpuk di satu meja.</w:t>
      </w:r>
      <w:proofErr w:type="gramEnd"/>
    </w:p>
    <w:p w:rsidR="00393854" w:rsidRPr="00393854" w:rsidRDefault="00393854" w:rsidP="007C39F5">
      <w:pPr>
        <w:numPr>
          <w:ilvl w:val="0"/>
          <w:numId w:val="4"/>
        </w:numPr>
        <w:spacing w:line="360" w:lineRule="auto"/>
        <w:ind w:left="567" w:hanging="283"/>
        <w:jc w:val="both"/>
        <w:rPr>
          <w:color w:val="000000"/>
          <w:sz w:val="22"/>
          <w:szCs w:val="22"/>
          <w:lang w:val="en-ID"/>
        </w:rPr>
      </w:pPr>
      <w:r w:rsidRPr="00393854">
        <w:rPr>
          <w:color w:val="000000"/>
          <w:sz w:val="22"/>
          <w:szCs w:val="22"/>
          <w:lang w:val="en-ID"/>
        </w:rPr>
        <w:t>Meja II</w:t>
      </w:r>
    </w:p>
    <w:p w:rsidR="00393854" w:rsidRPr="00393854" w:rsidRDefault="00393854" w:rsidP="00A227D8">
      <w:pPr>
        <w:spacing w:line="360" w:lineRule="auto"/>
        <w:ind w:left="567"/>
        <w:jc w:val="both"/>
        <w:rPr>
          <w:color w:val="000000"/>
          <w:sz w:val="22"/>
          <w:szCs w:val="22"/>
          <w:lang w:val="en-ID"/>
        </w:rPr>
      </w:pPr>
      <w:r w:rsidRPr="00393854">
        <w:rPr>
          <w:color w:val="000000"/>
          <w:sz w:val="22"/>
          <w:szCs w:val="22"/>
          <w:lang w:val="en-ID"/>
        </w:rPr>
        <w:t>Layanan meja II merupakan layanan penimbangan</w:t>
      </w:r>
    </w:p>
    <w:p w:rsidR="00393854" w:rsidRPr="00393854" w:rsidRDefault="00393854" w:rsidP="007C39F5">
      <w:pPr>
        <w:numPr>
          <w:ilvl w:val="0"/>
          <w:numId w:val="4"/>
        </w:numPr>
        <w:spacing w:line="360" w:lineRule="auto"/>
        <w:ind w:left="567" w:hanging="283"/>
        <w:jc w:val="both"/>
        <w:rPr>
          <w:color w:val="000000"/>
          <w:sz w:val="22"/>
          <w:szCs w:val="22"/>
          <w:lang w:val="en-ID"/>
        </w:rPr>
      </w:pPr>
      <w:r w:rsidRPr="00393854">
        <w:rPr>
          <w:color w:val="000000"/>
          <w:sz w:val="22"/>
          <w:szCs w:val="22"/>
          <w:lang w:val="en-ID"/>
        </w:rPr>
        <w:t>Meja III</w:t>
      </w:r>
    </w:p>
    <w:p w:rsidR="00393854" w:rsidRPr="00393854" w:rsidRDefault="00393854" w:rsidP="00A227D8">
      <w:pPr>
        <w:spacing w:line="360" w:lineRule="auto"/>
        <w:ind w:left="567"/>
        <w:jc w:val="both"/>
        <w:rPr>
          <w:color w:val="000000"/>
          <w:sz w:val="22"/>
          <w:szCs w:val="22"/>
          <w:lang w:val="en-ID"/>
        </w:rPr>
      </w:pPr>
      <w:proofErr w:type="gramStart"/>
      <w:r w:rsidRPr="00393854">
        <w:rPr>
          <w:color w:val="000000"/>
          <w:sz w:val="22"/>
          <w:szCs w:val="22"/>
          <w:lang w:val="en-ID"/>
        </w:rPr>
        <w:t>Kader melakukan pencatatan pada buku KIA setelah ibu dan balita mendaftar dan ditimbang.</w:t>
      </w:r>
      <w:proofErr w:type="gramEnd"/>
      <w:r w:rsidRPr="00393854">
        <w:rPr>
          <w:color w:val="000000"/>
          <w:sz w:val="22"/>
          <w:szCs w:val="22"/>
          <w:lang w:val="en-ID"/>
        </w:rPr>
        <w:t xml:space="preserve"> </w:t>
      </w:r>
      <w:proofErr w:type="gramStart"/>
      <w:r w:rsidRPr="00393854">
        <w:rPr>
          <w:color w:val="000000"/>
          <w:sz w:val="22"/>
          <w:szCs w:val="22"/>
          <w:lang w:val="en-ID"/>
        </w:rPr>
        <w:t>Pencatatan dengan mengisikan berat badan balita ke dalam skala disesuaikan dengan umur balita.</w:t>
      </w:r>
      <w:proofErr w:type="gramEnd"/>
      <w:r w:rsidRPr="00393854">
        <w:rPr>
          <w:color w:val="000000"/>
          <w:sz w:val="22"/>
          <w:szCs w:val="22"/>
          <w:lang w:val="en-ID"/>
        </w:rPr>
        <w:t xml:space="preserve"> </w:t>
      </w:r>
      <w:proofErr w:type="gramStart"/>
      <w:r w:rsidRPr="00393854">
        <w:rPr>
          <w:color w:val="000000"/>
          <w:sz w:val="22"/>
          <w:szCs w:val="22"/>
          <w:lang w:val="en-ID"/>
        </w:rPr>
        <w:t>Di atas meja terdapat tulisan yang menunjukkan pelayanan yang diberikan.</w:t>
      </w:r>
      <w:proofErr w:type="gramEnd"/>
    </w:p>
    <w:p w:rsidR="00393854" w:rsidRPr="00393854" w:rsidRDefault="00393854" w:rsidP="007C39F5">
      <w:pPr>
        <w:numPr>
          <w:ilvl w:val="0"/>
          <w:numId w:val="4"/>
        </w:numPr>
        <w:spacing w:line="360" w:lineRule="auto"/>
        <w:ind w:left="567" w:hanging="283"/>
        <w:jc w:val="both"/>
        <w:rPr>
          <w:color w:val="000000"/>
          <w:sz w:val="22"/>
          <w:szCs w:val="22"/>
          <w:lang w:val="en-ID"/>
        </w:rPr>
      </w:pPr>
      <w:r w:rsidRPr="00393854">
        <w:rPr>
          <w:color w:val="000000"/>
          <w:sz w:val="22"/>
          <w:szCs w:val="22"/>
          <w:lang w:val="en-ID"/>
        </w:rPr>
        <w:t>Meja IV</w:t>
      </w:r>
    </w:p>
    <w:p w:rsidR="00393854" w:rsidRPr="00393854" w:rsidRDefault="00393854" w:rsidP="00A227D8">
      <w:pPr>
        <w:spacing w:line="360" w:lineRule="auto"/>
        <w:ind w:left="567"/>
        <w:jc w:val="both"/>
        <w:rPr>
          <w:color w:val="000000"/>
          <w:sz w:val="22"/>
          <w:szCs w:val="22"/>
          <w:lang w:val="en-ID"/>
        </w:rPr>
      </w:pPr>
      <w:r w:rsidRPr="00393854">
        <w:rPr>
          <w:color w:val="000000"/>
          <w:sz w:val="22"/>
          <w:szCs w:val="22"/>
          <w:lang w:val="en-ID"/>
        </w:rPr>
        <w:lastRenderedPageBreak/>
        <w:t>Diketahuinya berat  badan  anak naik atau yang tidak naik, ibu hamil dengan resiko tinggi, pasangan usia subur yang belum mengikuti KB, penyuluhan kesehatan, pelayanan PMT (pemberian makanan tambahan), oralit, vitamin A, tablet zat besi, pil ulangan, kondom.</w:t>
      </w:r>
    </w:p>
    <w:p w:rsidR="00393854" w:rsidRPr="00393854" w:rsidRDefault="00393854" w:rsidP="007C39F5">
      <w:pPr>
        <w:numPr>
          <w:ilvl w:val="0"/>
          <w:numId w:val="4"/>
        </w:numPr>
        <w:spacing w:line="360" w:lineRule="auto"/>
        <w:ind w:left="567" w:hanging="283"/>
        <w:jc w:val="both"/>
        <w:rPr>
          <w:color w:val="000000"/>
          <w:sz w:val="22"/>
          <w:szCs w:val="22"/>
          <w:lang w:val="en-ID"/>
        </w:rPr>
      </w:pPr>
      <w:r w:rsidRPr="00393854">
        <w:rPr>
          <w:color w:val="000000"/>
          <w:sz w:val="22"/>
          <w:szCs w:val="22"/>
          <w:lang w:val="en-ID"/>
        </w:rPr>
        <w:t>Meja V</w:t>
      </w:r>
    </w:p>
    <w:p w:rsidR="00393854" w:rsidRPr="00393854" w:rsidRDefault="00393854" w:rsidP="00A227D8">
      <w:pPr>
        <w:spacing w:line="360" w:lineRule="auto"/>
        <w:ind w:left="567" w:hanging="28"/>
        <w:jc w:val="both"/>
        <w:rPr>
          <w:color w:val="000000"/>
          <w:sz w:val="22"/>
          <w:szCs w:val="22"/>
          <w:lang w:val="en-ID"/>
        </w:rPr>
      </w:pPr>
      <w:r w:rsidRPr="00393854">
        <w:rPr>
          <w:color w:val="000000"/>
          <w:sz w:val="22"/>
          <w:szCs w:val="22"/>
          <w:lang w:val="en-ID"/>
        </w:rPr>
        <w:t xml:space="preserve">Pemberian makanan tambahan pada bayi dan balita yang datang ke posyandu dilayani di meja V. kader menyiapkan nasi, lauk, sayur dan buah-buahan yang </w:t>
      </w:r>
      <w:proofErr w:type="gramStart"/>
      <w:r w:rsidRPr="00393854">
        <w:rPr>
          <w:color w:val="000000"/>
          <w:sz w:val="22"/>
          <w:szCs w:val="22"/>
          <w:lang w:val="en-ID"/>
        </w:rPr>
        <w:t>akan</w:t>
      </w:r>
      <w:proofErr w:type="gramEnd"/>
      <w:r w:rsidRPr="00393854">
        <w:rPr>
          <w:color w:val="000000"/>
          <w:sz w:val="22"/>
          <w:szCs w:val="22"/>
          <w:lang w:val="en-ID"/>
        </w:rPr>
        <w:t xml:space="preserve"> dibagikan sebelum pelaksanaan posyandu. </w:t>
      </w:r>
      <w:proofErr w:type="gramStart"/>
      <w:r w:rsidRPr="00393854">
        <w:rPr>
          <w:color w:val="000000"/>
          <w:sz w:val="22"/>
          <w:szCs w:val="22"/>
          <w:lang w:val="en-ID"/>
        </w:rPr>
        <w:t>Pemberian makanan tambahan bertujuan mengingatkan ibu untuk selalu memberikan makanan bergizi kepada bayi dan balitanya.</w:t>
      </w:r>
      <w:proofErr w:type="gramEnd"/>
    </w:p>
    <w:p w:rsidR="00393854" w:rsidRPr="00393854" w:rsidRDefault="00393854" w:rsidP="002B53DF">
      <w:pPr>
        <w:pStyle w:val="BodyTextIndent"/>
        <w:spacing w:after="0" w:line="360" w:lineRule="auto"/>
        <w:ind w:left="0"/>
        <w:jc w:val="both"/>
        <w:rPr>
          <w:b/>
          <w:sz w:val="22"/>
          <w:szCs w:val="22"/>
        </w:rPr>
      </w:pPr>
      <w:r w:rsidRPr="00393854">
        <w:rPr>
          <w:b/>
          <w:sz w:val="22"/>
          <w:szCs w:val="22"/>
        </w:rPr>
        <w:t xml:space="preserve">Konsep Kinerja </w:t>
      </w:r>
    </w:p>
    <w:p w:rsidR="00393854" w:rsidRPr="00393854" w:rsidRDefault="00393854" w:rsidP="00393854">
      <w:pPr>
        <w:tabs>
          <w:tab w:val="left" w:pos="3420"/>
        </w:tabs>
        <w:spacing w:line="360" w:lineRule="auto"/>
        <w:ind w:firstLine="720"/>
        <w:jc w:val="both"/>
        <w:rPr>
          <w:sz w:val="22"/>
          <w:szCs w:val="22"/>
        </w:rPr>
      </w:pPr>
      <w:r w:rsidRPr="00393854">
        <w:rPr>
          <w:sz w:val="22"/>
          <w:szCs w:val="22"/>
          <w:lang w:val="de-DE"/>
        </w:rPr>
        <w:t xml:space="preserve">Performance diterjemahkan menjadi kinerja, juga berarti </w:t>
      </w:r>
      <w:r w:rsidRPr="00393854">
        <w:rPr>
          <w:sz w:val="22"/>
          <w:szCs w:val="22"/>
        </w:rPr>
        <w:t>prestasi kerja, pelaksanaan kerja, pencapaiana kerja atau hasil kerja, penampilan kerja (L.A.N, 1992 dikutif oleh Sedarmayanti, 2001).</w:t>
      </w:r>
    </w:p>
    <w:p w:rsidR="00393854" w:rsidRPr="00393854" w:rsidRDefault="00393854" w:rsidP="002B53DF">
      <w:pPr>
        <w:pStyle w:val="Title"/>
        <w:spacing w:line="360" w:lineRule="auto"/>
        <w:jc w:val="both"/>
        <w:rPr>
          <w:sz w:val="22"/>
          <w:szCs w:val="22"/>
          <w:lang w:val="de-DE"/>
        </w:rPr>
      </w:pPr>
      <w:r w:rsidRPr="00393854">
        <w:rPr>
          <w:sz w:val="22"/>
          <w:szCs w:val="22"/>
          <w:lang w:val="de-DE"/>
        </w:rPr>
        <w:t>Aplikasi kinerja petugas posyandu</w:t>
      </w:r>
    </w:p>
    <w:p w:rsidR="00393854" w:rsidRPr="00393854" w:rsidRDefault="00393854" w:rsidP="00393854">
      <w:pPr>
        <w:spacing w:line="360" w:lineRule="auto"/>
        <w:ind w:firstLine="539"/>
        <w:jc w:val="both"/>
        <w:rPr>
          <w:color w:val="000000"/>
          <w:sz w:val="22"/>
          <w:szCs w:val="22"/>
          <w:lang w:val="en-ID"/>
        </w:rPr>
      </w:pPr>
      <w:r w:rsidRPr="00393854">
        <w:rPr>
          <w:color w:val="000000"/>
          <w:sz w:val="22"/>
          <w:szCs w:val="22"/>
        </w:rPr>
        <w:t>Petugas pada Meja I s/d IV dilaksanakan oleh kader PKK sedangkan Meja V merupakan meja pelayanan paramedis (Jurim, Bindes, perawat dan petugas KB)</w:t>
      </w:r>
    </w:p>
    <w:p w:rsidR="00393854" w:rsidRPr="00393854" w:rsidRDefault="00393854" w:rsidP="007C39F5">
      <w:pPr>
        <w:numPr>
          <w:ilvl w:val="2"/>
          <w:numId w:val="2"/>
        </w:numPr>
        <w:spacing w:line="360" w:lineRule="auto"/>
        <w:jc w:val="both"/>
        <w:rPr>
          <w:sz w:val="22"/>
          <w:szCs w:val="22"/>
        </w:rPr>
      </w:pPr>
      <w:r w:rsidRPr="00393854">
        <w:rPr>
          <w:sz w:val="22"/>
          <w:szCs w:val="22"/>
        </w:rPr>
        <w:t>Tugas-tugas Kader Posyandu</w:t>
      </w:r>
    </w:p>
    <w:p w:rsidR="00393854" w:rsidRPr="00393854" w:rsidRDefault="00393854" w:rsidP="00393854">
      <w:pPr>
        <w:spacing w:line="360" w:lineRule="auto"/>
        <w:ind w:left="363" w:firstLine="539"/>
        <w:jc w:val="both"/>
        <w:rPr>
          <w:sz w:val="22"/>
          <w:szCs w:val="22"/>
        </w:rPr>
      </w:pPr>
      <w:r w:rsidRPr="00393854">
        <w:rPr>
          <w:sz w:val="22"/>
          <w:szCs w:val="22"/>
        </w:rPr>
        <w:t xml:space="preserve">Menurut Dinkes Prop Jatim, 2006, penjabaran dari masing-masing tugas kader posyandu adalah sebagai </w:t>
      </w:r>
      <w:proofErr w:type="gramStart"/>
      <w:r w:rsidRPr="00393854">
        <w:rPr>
          <w:sz w:val="22"/>
          <w:szCs w:val="22"/>
        </w:rPr>
        <w:t>berikut :</w:t>
      </w:r>
      <w:proofErr w:type="gramEnd"/>
    </w:p>
    <w:p w:rsidR="00393854" w:rsidRPr="00393854" w:rsidRDefault="00393854" w:rsidP="007C39F5">
      <w:pPr>
        <w:numPr>
          <w:ilvl w:val="0"/>
          <w:numId w:val="5"/>
        </w:numPr>
        <w:spacing w:line="360" w:lineRule="auto"/>
        <w:jc w:val="both"/>
        <w:rPr>
          <w:sz w:val="22"/>
          <w:szCs w:val="22"/>
        </w:rPr>
      </w:pPr>
      <w:r w:rsidRPr="00393854">
        <w:rPr>
          <w:sz w:val="22"/>
          <w:szCs w:val="22"/>
        </w:rPr>
        <w:t>Tugas kader posyandu pada hari buka posyandu disebut juga dengan tugas pelayanan 5 langkah kegiatan meliputi :</w:t>
      </w:r>
    </w:p>
    <w:p w:rsidR="00393854" w:rsidRPr="00393854" w:rsidRDefault="00393854" w:rsidP="007C39F5">
      <w:pPr>
        <w:numPr>
          <w:ilvl w:val="1"/>
          <w:numId w:val="6"/>
        </w:numPr>
        <w:spacing w:line="360" w:lineRule="auto"/>
        <w:jc w:val="both"/>
        <w:rPr>
          <w:sz w:val="22"/>
          <w:szCs w:val="22"/>
        </w:rPr>
      </w:pPr>
      <w:r w:rsidRPr="00393854">
        <w:rPr>
          <w:sz w:val="22"/>
          <w:szCs w:val="22"/>
        </w:rPr>
        <w:t>Kegiatan meja I :</w:t>
      </w:r>
    </w:p>
    <w:p w:rsidR="00393854" w:rsidRPr="00393854" w:rsidRDefault="00393854" w:rsidP="007C39F5">
      <w:pPr>
        <w:numPr>
          <w:ilvl w:val="3"/>
          <w:numId w:val="2"/>
        </w:numPr>
        <w:spacing w:line="360" w:lineRule="auto"/>
        <w:jc w:val="both"/>
        <w:rPr>
          <w:sz w:val="22"/>
          <w:szCs w:val="22"/>
        </w:rPr>
      </w:pPr>
      <w:r w:rsidRPr="00393854">
        <w:rPr>
          <w:sz w:val="22"/>
          <w:szCs w:val="22"/>
        </w:rPr>
        <w:t xml:space="preserve">Mendaftar bayi/balita yaitu menulis </w:t>
      </w:r>
      <w:proofErr w:type="gramStart"/>
      <w:r w:rsidRPr="00393854">
        <w:rPr>
          <w:sz w:val="22"/>
          <w:szCs w:val="22"/>
        </w:rPr>
        <w:t>nama</w:t>
      </w:r>
      <w:proofErr w:type="gramEnd"/>
      <w:r w:rsidRPr="00393854">
        <w:rPr>
          <w:sz w:val="22"/>
          <w:szCs w:val="22"/>
        </w:rPr>
        <w:t xml:space="preserve"> bayi/ balita pada KMS dan secarik kertas yang di selipkan pada KMS.</w:t>
      </w:r>
    </w:p>
    <w:p w:rsidR="00393854" w:rsidRPr="00393854" w:rsidRDefault="00393854" w:rsidP="007C39F5">
      <w:pPr>
        <w:numPr>
          <w:ilvl w:val="3"/>
          <w:numId w:val="2"/>
        </w:numPr>
        <w:spacing w:line="360" w:lineRule="auto"/>
        <w:jc w:val="both"/>
        <w:rPr>
          <w:sz w:val="22"/>
          <w:szCs w:val="22"/>
        </w:rPr>
      </w:pPr>
      <w:r w:rsidRPr="00393854">
        <w:rPr>
          <w:sz w:val="22"/>
          <w:szCs w:val="22"/>
        </w:rPr>
        <w:t>Mendaftar ibu hamil yaitu menulis nama ibu hamil pada formulir atau regaster ibu hamil</w:t>
      </w:r>
    </w:p>
    <w:p w:rsidR="00393854" w:rsidRPr="00393854" w:rsidRDefault="00393854" w:rsidP="007C39F5">
      <w:pPr>
        <w:numPr>
          <w:ilvl w:val="1"/>
          <w:numId w:val="6"/>
        </w:numPr>
        <w:spacing w:line="360" w:lineRule="auto"/>
        <w:jc w:val="both"/>
        <w:rPr>
          <w:sz w:val="22"/>
          <w:szCs w:val="22"/>
        </w:rPr>
      </w:pPr>
      <w:r w:rsidRPr="00393854">
        <w:rPr>
          <w:sz w:val="22"/>
          <w:szCs w:val="22"/>
        </w:rPr>
        <w:t>Kegiatan meja 2 :</w:t>
      </w:r>
    </w:p>
    <w:p w:rsidR="00393854" w:rsidRPr="00393854" w:rsidRDefault="00393854" w:rsidP="007C39F5">
      <w:pPr>
        <w:numPr>
          <w:ilvl w:val="0"/>
          <w:numId w:val="7"/>
        </w:numPr>
        <w:spacing w:line="360" w:lineRule="auto"/>
        <w:jc w:val="both"/>
        <w:rPr>
          <w:sz w:val="22"/>
          <w:szCs w:val="22"/>
        </w:rPr>
      </w:pPr>
      <w:r w:rsidRPr="00393854">
        <w:rPr>
          <w:sz w:val="22"/>
          <w:szCs w:val="22"/>
        </w:rPr>
        <w:t>Menimbang balita</w:t>
      </w:r>
    </w:p>
    <w:p w:rsidR="00393854" w:rsidRPr="00393854" w:rsidRDefault="00393854" w:rsidP="007C39F5">
      <w:pPr>
        <w:numPr>
          <w:ilvl w:val="0"/>
          <w:numId w:val="7"/>
        </w:numPr>
        <w:spacing w:line="360" w:lineRule="auto"/>
        <w:jc w:val="both"/>
        <w:rPr>
          <w:sz w:val="22"/>
          <w:szCs w:val="22"/>
        </w:rPr>
      </w:pPr>
      <w:r w:rsidRPr="00393854">
        <w:rPr>
          <w:sz w:val="22"/>
          <w:szCs w:val="22"/>
        </w:rPr>
        <w:t>Mencatat hasil penimbang</w:t>
      </w:r>
    </w:p>
    <w:p w:rsidR="00393854" w:rsidRPr="00393854" w:rsidRDefault="00393854" w:rsidP="007C39F5">
      <w:pPr>
        <w:numPr>
          <w:ilvl w:val="1"/>
          <w:numId w:val="6"/>
        </w:numPr>
        <w:spacing w:line="360" w:lineRule="auto"/>
        <w:jc w:val="both"/>
        <w:rPr>
          <w:sz w:val="22"/>
          <w:szCs w:val="22"/>
        </w:rPr>
      </w:pPr>
      <w:r w:rsidRPr="00393854">
        <w:rPr>
          <w:sz w:val="22"/>
          <w:szCs w:val="22"/>
        </w:rPr>
        <w:t>Kegiatan meja 3 :</w:t>
      </w:r>
    </w:p>
    <w:p w:rsidR="00393854" w:rsidRPr="00393854" w:rsidRDefault="00393854" w:rsidP="00393854">
      <w:pPr>
        <w:spacing w:line="360" w:lineRule="auto"/>
        <w:ind w:left="1080"/>
        <w:jc w:val="both"/>
        <w:rPr>
          <w:sz w:val="22"/>
          <w:szCs w:val="22"/>
        </w:rPr>
      </w:pPr>
      <w:proofErr w:type="gramStart"/>
      <w:r w:rsidRPr="00393854">
        <w:rPr>
          <w:sz w:val="22"/>
          <w:szCs w:val="22"/>
        </w:rPr>
        <w:t>Mengisi KMS atau memindahkan catatan Hsil penimbangan dari secarik kertas ke dalam KMS anak tersebut.</w:t>
      </w:r>
      <w:proofErr w:type="gramEnd"/>
    </w:p>
    <w:p w:rsidR="00393854" w:rsidRPr="00393854" w:rsidRDefault="00393854" w:rsidP="007C39F5">
      <w:pPr>
        <w:numPr>
          <w:ilvl w:val="1"/>
          <w:numId w:val="6"/>
        </w:numPr>
        <w:spacing w:line="360" w:lineRule="auto"/>
        <w:jc w:val="both"/>
        <w:rPr>
          <w:sz w:val="22"/>
          <w:szCs w:val="22"/>
        </w:rPr>
      </w:pPr>
      <w:r w:rsidRPr="00393854">
        <w:rPr>
          <w:sz w:val="22"/>
          <w:szCs w:val="22"/>
        </w:rPr>
        <w:t>Kegiatan meja 4</w:t>
      </w:r>
    </w:p>
    <w:p w:rsidR="00393854" w:rsidRPr="00393854" w:rsidRDefault="00393854" w:rsidP="007C39F5">
      <w:pPr>
        <w:numPr>
          <w:ilvl w:val="0"/>
          <w:numId w:val="8"/>
        </w:numPr>
        <w:spacing w:line="360" w:lineRule="auto"/>
        <w:jc w:val="both"/>
        <w:rPr>
          <w:sz w:val="22"/>
          <w:szCs w:val="22"/>
        </w:rPr>
      </w:pPr>
      <w:r w:rsidRPr="00393854">
        <w:rPr>
          <w:sz w:val="22"/>
          <w:szCs w:val="22"/>
        </w:rPr>
        <w:t>Menjelaskan data KMS</w:t>
      </w:r>
    </w:p>
    <w:p w:rsidR="00393854" w:rsidRPr="00393854" w:rsidRDefault="00393854" w:rsidP="007C39F5">
      <w:pPr>
        <w:numPr>
          <w:ilvl w:val="0"/>
          <w:numId w:val="8"/>
        </w:numPr>
        <w:spacing w:line="360" w:lineRule="auto"/>
        <w:jc w:val="both"/>
        <w:rPr>
          <w:sz w:val="22"/>
          <w:szCs w:val="22"/>
        </w:rPr>
      </w:pPr>
      <w:r w:rsidRPr="00393854">
        <w:rPr>
          <w:sz w:val="22"/>
          <w:szCs w:val="22"/>
        </w:rPr>
        <w:t>Memberi nasehat pada ibu dengan mengacu pada KMS</w:t>
      </w:r>
    </w:p>
    <w:p w:rsidR="00393854" w:rsidRPr="00393854" w:rsidRDefault="00393854" w:rsidP="007C39F5">
      <w:pPr>
        <w:numPr>
          <w:ilvl w:val="0"/>
          <w:numId w:val="8"/>
        </w:numPr>
        <w:spacing w:line="360" w:lineRule="auto"/>
        <w:jc w:val="both"/>
        <w:rPr>
          <w:sz w:val="22"/>
          <w:szCs w:val="22"/>
        </w:rPr>
      </w:pPr>
      <w:r w:rsidRPr="00393854">
        <w:rPr>
          <w:sz w:val="22"/>
          <w:szCs w:val="22"/>
        </w:rPr>
        <w:t>Memberi rujukan ke Puskesmas apabila diperlukan</w:t>
      </w:r>
    </w:p>
    <w:p w:rsidR="00393854" w:rsidRPr="00393854" w:rsidRDefault="00393854" w:rsidP="007C39F5">
      <w:pPr>
        <w:numPr>
          <w:ilvl w:val="1"/>
          <w:numId w:val="6"/>
        </w:numPr>
        <w:spacing w:line="360" w:lineRule="auto"/>
        <w:jc w:val="both"/>
        <w:rPr>
          <w:sz w:val="22"/>
          <w:szCs w:val="22"/>
        </w:rPr>
      </w:pPr>
      <w:r w:rsidRPr="00393854">
        <w:rPr>
          <w:sz w:val="22"/>
          <w:szCs w:val="22"/>
        </w:rPr>
        <w:t>Kegiatan Meja 5 :</w:t>
      </w:r>
    </w:p>
    <w:p w:rsidR="00393854" w:rsidRPr="00393854" w:rsidRDefault="00393854" w:rsidP="007C39F5">
      <w:pPr>
        <w:numPr>
          <w:ilvl w:val="0"/>
          <w:numId w:val="9"/>
        </w:numPr>
        <w:spacing w:line="360" w:lineRule="auto"/>
        <w:jc w:val="both"/>
        <w:rPr>
          <w:sz w:val="22"/>
          <w:szCs w:val="22"/>
        </w:rPr>
      </w:pPr>
      <w:r w:rsidRPr="00393854">
        <w:rPr>
          <w:sz w:val="22"/>
          <w:szCs w:val="22"/>
        </w:rPr>
        <w:t>Pelayanan imunisasi</w:t>
      </w:r>
    </w:p>
    <w:p w:rsidR="00393854" w:rsidRPr="00393854" w:rsidRDefault="00393854" w:rsidP="007C39F5">
      <w:pPr>
        <w:numPr>
          <w:ilvl w:val="0"/>
          <w:numId w:val="9"/>
        </w:numPr>
        <w:spacing w:line="360" w:lineRule="auto"/>
        <w:jc w:val="both"/>
        <w:rPr>
          <w:sz w:val="22"/>
          <w:szCs w:val="22"/>
        </w:rPr>
      </w:pPr>
      <w:r w:rsidRPr="00393854">
        <w:rPr>
          <w:sz w:val="22"/>
          <w:szCs w:val="22"/>
        </w:rPr>
        <w:t>Pelayanan KB</w:t>
      </w:r>
    </w:p>
    <w:p w:rsidR="00393854" w:rsidRPr="00393854" w:rsidRDefault="00393854" w:rsidP="007C39F5">
      <w:pPr>
        <w:numPr>
          <w:ilvl w:val="0"/>
          <w:numId w:val="9"/>
        </w:numPr>
        <w:spacing w:line="360" w:lineRule="auto"/>
        <w:jc w:val="both"/>
        <w:rPr>
          <w:sz w:val="22"/>
          <w:szCs w:val="22"/>
        </w:rPr>
      </w:pPr>
      <w:r w:rsidRPr="00393854">
        <w:rPr>
          <w:sz w:val="22"/>
          <w:szCs w:val="22"/>
        </w:rPr>
        <w:lastRenderedPageBreak/>
        <w:t>Pengobatan</w:t>
      </w:r>
    </w:p>
    <w:p w:rsidR="00393854" w:rsidRPr="00393854" w:rsidRDefault="00393854" w:rsidP="007C39F5">
      <w:pPr>
        <w:numPr>
          <w:ilvl w:val="0"/>
          <w:numId w:val="9"/>
        </w:numPr>
        <w:spacing w:line="360" w:lineRule="auto"/>
        <w:jc w:val="both"/>
        <w:rPr>
          <w:sz w:val="22"/>
          <w:szCs w:val="22"/>
        </w:rPr>
      </w:pPr>
      <w:r w:rsidRPr="00393854">
        <w:rPr>
          <w:sz w:val="22"/>
          <w:szCs w:val="22"/>
        </w:rPr>
        <w:t>Pemberian tablet Tambah darah ( Fe),vitamin A</w:t>
      </w:r>
    </w:p>
    <w:p w:rsidR="00393854" w:rsidRPr="002B53DF" w:rsidRDefault="00393854" w:rsidP="007C39F5">
      <w:pPr>
        <w:numPr>
          <w:ilvl w:val="0"/>
          <w:numId w:val="9"/>
        </w:numPr>
        <w:spacing w:line="360" w:lineRule="auto"/>
        <w:jc w:val="both"/>
        <w:rPr>
          <w:sz w:val="22"/>
          <w:szCs w:val="22"/>
        </w:rPr>
      </w:pPr>
      <w:r w:rsidRPr="00393854">
        <w:rPr>
          <w:sz w:val="22"/>
          <w:szCs w:val="22"/>
        </w:rPr>
        <w:t>Pemeriksaan kehamilan</w:t>
      </w:r>
    </w:p>
    <w:p w:rsidR="00393854" w:rsidRPr="00393854" w:rsidRDefault="00393854" w:rsidP="002B53DF">
      <w:pPr>
        <w:pStyle w:val="BodyTextIndent"/>
        <w:spacing w:after="0" w:line="360" w:lineRule="auto"/>
        <w:ind w:left="0"/>
        <w:jc w:val="both"/>
        <w:rPr>
          <w:b/>
          <w:sz w:val="22"/>
          <w:szCs w:val="22"/>
        </w:rPr>
      </w:pPr>
      <w:r w:rsidRPr="00393854">
        <w:rPr>
          <w:b/>
          <w:sz w:val="22"/>
          <w:szCs w:val="22"/>
        </w:rPr>
        <w:t>Kosep kepuasan</w:t>
      </w:r>
    </w:p>
    <w:p w:rsidR="002B53DF" w:rsidRDefault="00393854" w:rsidP="002B53DF">
      <w:pPr>
        <w:pStyle w:val="BodyTextIndent"/>
        <w:spacing w:after="0" w:line="360" w:lineRule="auto"/>
        <w:ind w:left="0"/>
        <w:jc w:val="both"/>
        <w:rPr>
          <w:sz w:val="22"/>
          <w:szCs w:val="22"/>
          <w:lang w:val="id-ID"/>
        </w:rPr>
      </w:pPr>
      <w:proofErr w:type="gramStart"/>
      <w:r w:rsidRPr="00393854">
        <w:rPr>
          <w:sz w:val="22"/>
          <w:szCs w:val="22"/>
        </w:rPr>
        <w:t>Menurut Oliver (1998) dalam Supranto (2001), mendefinisikan kepuasan sebagai tingkat perasaan seseorang setelah membandingkan kinerja atau hasil yang dirasakannya dengan harapannya.</w:t>
      </w:r>
      <w:proofErr w:type="gramEnd"/>
      <w:r w:rsidRPr="00393854">
        <w:rPr>
          <w:sz w:val="22"/>
          <w:szCs w:val="22"/>
        </w:rPr>
        <w:t xml:space="preserve"> </w:t>
      </w:r>
      <w:proofErr w:type="gramStart"/>
      <w:r w:rsidRPr="00393854">
        <w:rPr>
          <w:sz w:val="22"/>
          <w:szCs w:val="22"/>
        </w:rPr>
        <w:t>Tingkat kepuasan merupakan fungsi dari perbedaan antara kinerja yang dirasakan dengan harapan.</w:t>
      </w:r>
      <w:proofErr w:type="gramEnd"/>
      <w:r w:rsidRPr="00393854">
        <w:rPr>
          <w:sz w:val="22"/>
          <w:szCs w:val="22"/>
        </w:rPr>
        <w:t xml:space="preserve"> Apabila kinerja dibawah harapan, maka pasien </w:t>
      </w:r>
      <w:proofErr w:type="gramStart"/>
      <w:r w:rsidRPr="00393854">
        <w:rPr>
          <w:sz w:val="22"/>
          <w:szCs w:val="22"/>
        </w:rPr>
        <w:t>akan</w:t>
      </w:r>
      <w:proofErr w:type="gramEnd"/>
      <w:r w:rsidRPr="00393854">
        <w:rPr>
          <w:sz w:val="22"/>
          <w:szCs w:val="22"/>
        </w:rPr>
        <w:t xml:space="preserve"> sangat kecewa. Bila kinerja sesuai harapan, maka pasien </w:t>
      </w:r>
      <w:proofErr w:type="gramStart"/>
      <w:r w:rsidRPr="00393854">
        <w:rPr>
          <w:sz w:val="22"/>
          <w:szCs w:val="22"/>
        </w:rPr>
        <w:t>akan</w:t>
      </w:r>
      <w:proofErr w:type="gramEnd"/>
      <w:r w:rsidRPr="00393854">
        <w:rPr>
          <w:sz w:val="22"/>
          <w:szCs w:val="22"/>
        </w:rPr>
        <w:t xml:space="preserve"> sangat puas. </w:t>
      </w:r>
    </w:p>
    <w:p w:rsidR="00393854" w:rsidRPr="002B53DF" w:rsidRDefault="00393854" w:rsidP="002B53DF">
      <w:pPr>
        <w:pStyle w:val="BodyTextIndent"/>
        <w:spacing w:after="0" w:line="360" w:lineRule="auto"/>
        <w:ind w:left="0"/>
        <w:jc w:val="both"/>
        <w:rPr>
          <w:b/>
          <w:sz w:val="22"/>
          <w:szCs w:val="22"/>
          <w:lang w:val="id-ID"/>
        </w:rPr>
      </w:pPr>
      <w:r>
        <w:t>METODE PENELITIAN</w:t>
      </w:r>
    </w:p>
    <w:p w:rsidR="002B53DF" w:rsidRDefault="00393854" w:rsidP="002B53DF">
      <w:pPr>
        <w:pStyle w:val="Subtitle"/>
        <w:spacing w:line="360" w:lineRule="auto"/>
        <w:ind w:firstLine="539"/>
        <w:jc w:val="both"/>
        <w:rPr>
          <w:b w:val="0"/>
          <w:color w:val="000000"/>
          <w:lang w:val="id-ID"/>
        </w:rPr>
      </w:pPr>
      <w:r>
        <w:rPr>
          <w:b w:val="0"/>
        </w:rPr>
        <w:t xml:space="preserve">Jenis penelitian yang digunakan adalah penelitian </w:t>
      </w:r>
      <w:proofErr w:type="gramStart"/>
      <w:r>
        <w:rPr>
          <w:b w:val="0"/>
          <w:i/>
        </w:rPr>
        <w:t>analitik</w:t>
      </w:r>
      <w:r>
        <w:rPr>
          <w:b w:val="0"/>
        </w:rPr>
        <w:t xml:space="preserve"> </w:t>
      </w:r>
      <w:r w:rsidR="002B53DF">
        <w:rPr>
          <w:b w:val="0"/>
          <w:lang w:val="id-ID"/>
        </w:rPr>
        <w:t xml:space="preserve"> dengan</w:t>
      </w:r>
      <w:proofErr w:type="gramEnd"/>
      <w:r w:rsidR="002B53DF">
        <w:rPr>
          <w:b w:val="0"/>
          <w:lang w:val="id-ID"/>
        </w:rPr>
        <w:t xml:space="preserve"> p</w:t>
      </w:r>
      <w:r>
        <w:rPr>
          <w:b w:val="0"/>
        </w:rPr>
        <w:t xml:space="preserve">endekatan yang digunakan dalam penelitian ini adalah </w:t>
      </w:r>
      <w:r>
        <w:rPr>
          <w:b w:val="0"/>
          <w:i/>
        </w:rPr>
        <w:t>cross sectional</w:t>
      </w:r>
      <w:r>
        <w:rPr>
          <w:b w:val="0"/>
        </w:rPr>
        <w:t xml:space="preserve"> yaitu jenis penelitian yang menekankan pada waktu pengukuran atau observasi data variabel </w:t>
      </w:r>
      <w:r>
        <w:rPr>
          <w:b w:val="0"/>
          <w:i/>
        </w:rPr>
        <w:t>independent</w:t>
      </w:r>
      <w:r>
        <w:rPr>
          <w:b w:val="0"/>
        </w:rPr>
        <w:t xml:space="preserve"> dan variabel </w:t>
      </w:r>
      <w:r>
        <w:rPr>
          <w:b w:val="0"/>
          <w:i/>
        </w:rPr>
        <w:t>dependent</w:t>
      </w:r>
      <w:r>
        <w:rPr>
          <w:b w:val="0"/>
        </w:rPr>
        <w:t xml:space="preserve"> dinilai satu saat. Tentunya tidak semua subjek penelitian harus di observasi pada hari atau waktu yang sama akan tetapi baik variabel </w:t>
      </w:r>
      <w:r>
        <w:rPr>
          <w:b w:val="0"/>
          <w:i/>
        </w:rPr>
        <w:t>independent</w:t>
      </w:r>
      <w:r>
        <w:rPr>
          <w:b w:val="0"/>
        </w:rPr>
        <w:t xml:space="preserve"> maupun variabel </w:t>
      </w:r>
      <w:r>
        <w:rPr>
          <w:b w:val="0"/>
          <w:i/>
        </w:rPr>
        <w:t>dependent</w:t>
      </w:r>
      <w:r>
        <w:rPr>
          <w:b w:val="0"/>
        </w:rPr>
        <w:t xml:space="preserve"> dinilai hanya satu kali (Nursalam, </w:t>
      </w:r>
      <w:proofErr w:type="gramStart"/>
      <w:r>
        <w:rPr>
          <w:b w:val="0"/>
        </w:rPr>
        <w:t>2003 :</w:t>
      </w:r>
      <w:proofErr w:type="gramEnd"/>
      <w:r>
        <w:rPr>
          <w:b w:val="0"/>
        </w:rPr>
        <w:t xml:space="preserve"> 85).</w:t>
      </w:r>
      <w:r w:rsidR="002B53DF">
        <w:rPr>
          <w:b w:val="0"/>
          <w:color w:val="000000"/>
          <w:lang w:val="id-ID"/>
        </w:rPr>
        <w:t xml:space="preserve"> </w:t>
      </w:r>
      <w:r>
        <w:rPr>
          <w:b w:val="0"/>
          <w:color w:val="000000"/>
          <w:lang w:val="fr-FR"/>
        </w:rPr>
        <w:t xml:space="preserve">Populasi dalam penelitian ini adalah </w:t>
      </w:r>
      <w:r>
        <w:rPr>
          <w:b w:val="0"/>
        </w:rPr>
        <w:t xml:space="preserve">ibu balita yang berkunjung ke posyandu Desa Ngampel Kecamatan Kapas </w:t>
      </w:r>
      <w:r w:rsidRPr="00D96E4D">
        <w:rPr>
          <w:b w:val="0"/>
        </w:rPr>
        <w:t>Kabupaten</w:t>
      </w:r>
      <w:r>
        <w:rPr>
          <w:b w:val="0"/>
        </w:rPr>
        <w:t xml:space="preserve"> </w:t>
      </w:r>
      <w:r w:rsidRPr="00D96E4D">
        <w:rPr>
          <w:b w:val="0"/>
        </w:rPr>
        <w:t>Bojonegoro</w:t>
      </w:r>
      <w:r>
        <w:rPr>
          <w:b w:val="0"/>
        </w:rPr>
        <w:t xml:space="preserve"> bulan Juni tahun 2011 sebanyak 60 orang</w:t>
      </w:r>
      <w:r w:rsidR="002B53DF">
        <w:rPr>
          <w:b w:val="0"/>
          <w:lang w:val="id-ID"/>
        </w:rPr>
        <w:t xml:space="preserve"> </w:t>
      </w:r>
      <w:r w:rsidRPr="002B53DF">
        <w:rPr>
          <w:b w:val="0"/>
        </w:rPr>
        <w:t>Sampel dalam penelitian ini adalah sebagian ibu balita yang berkunjung ke posyandu Desa Ngampel Kecamatan Kapas Kabupaten Bojonegoro sebanyak 52</w:t>
      </w:r>
      <w:r w:rsidRPr="002B53DF">
        <w:rPr>
          <w:b w:val="0"/>
          <w:color w:val="FF0000"/>
        </w:rPr>
        <w:t xml:space="preserve"> </w:t>
      </w:r>
      <w:r w:rsidRPr="002B53DF">
        <w:rPr>
          <w:b w:val="0"/>
        </w:rPr>
        <w:t>orang</w:t>
      </w:r>
      <w:r w:rsidR="002B53DF">
        <w:rPr>
          <w:b w:val="0"/>
        </w:rPr>
        <w:t xml:space="preserve"> dengan menggunakan </w:t>
      </w:r>
      <w:r w:rsidRPr="002B53DF">
        <w:rPr>
          <w:b w:val="0"/>
          <w:i/>
        </w:rPr>
        <w:t xml:space="preserve">probability sampling </w:t>
      </w:r>
      <w:r w:rsidRPr="002B53DF">
        <w:rPr>
          <w:b w:val="0"/>
        </w:rPr>
        <w:t xml:space="preserve"> dengan  cara  </w:t>
      </w:r>
      <w:r w:rsidRPr="002B53DF">
        <w:rPr>
          <w:b w:val="0"/>
          <w:i/>
        </w:rPr>
        <w:t>simple  random  sampling</w:t>
      </w:r>
      <w:r w:rsidRPr="002B53DF">
        <w:rPr>
          <w:b w:val="0"/>
        </w:rPr>
        <w:t xml:space="preserve">  yaitu setiap anggota dari populasi mempunyai  kesempatan  yang  sama  untuk  diseleksi  sebagai  sampel. </w:t>
      </w:r>
      <w:r w:rsidRPr="002B53DF">
        <w:rPr>
          <w:b w:val="0"/>
          <w:lang w:val="es-ES"/>
        </w:rPr>
        <w:t>Pengambilan sampel dilakukan dengan cara mengundi anggota populasi (</w:t>
      </w:r>
      <w:r w:rsidRPr="002B53DF">
        <w:rPr>
          <w:b w:val="0"/>
          <w:i/>
          <w:lang w:val="es-ES"/>
        </w:rPr>
        <w:t>lottery technique</w:t>
      </w:r>
      <w:r w:rsidRPr="002B53DF">
        <w:rPr>
          <w:b w:val="0"/>
          <w:lang w:val="es-ES"/>
        </w:rPr>
        <w:t xml:space="preserve">) atau teknik undian  (Notoatmodjo S, </w:t>
      </w:r>
      <w:proofErr w:type="gramStart"/>
      <w:r w:rsidRPr="002B53DF">
        <w:rPr>
          <w:b w:val="0"/>
          <w:lang w:val="es-ES"/>
        </w:rPr>
        <w:t>2002 :</w:t>
      </w:r>
      <w:proofErr w:type="gramEnd"/>
      <w:r w:rsidRPr="002B53DF">
        <w:rPr>
          <w:b w:val="0"/>
          <w:lang w:val="es-ES"/>
        </w:rPr>
        <w:t xml:space="preserve"> 85).</w:t>
      </w:r>
      <w:r w:rsidR="002B53DF">
        <w:rPr>
          <w:b w:val="0"/>
          <w:color w:val="000000"/>
          <w:lang w:val="id-ID"/>
        </w:rPr>
        <w:t xml:space="preserve"> </w:t>
      </w:r>
      <w:r>
        <w:rPr>
          <w:b w:val="0"/>
          <w:color w:val="000000"/>
        </w:rPr>
        <w:t xml:space="preserve">Variabel independen adalah </w:t>
      </w:r>
      <w:r>
        <w:rPr>
          <w:b w:val="0"/>
        </w:rPr>
        <w:t>variabel yang nilainya menentukan variabel lain (</w:t>
      </w:r>
      <w:r>
        <w:rPr>
          <w:b w:val="0"/>
          <w:color w:val="000000"/>
        </w:rPr>
        <w:t>Nursalam</w:t>
      </w:r>
      <w:r>
        <w:rPr>
          <w:b w:val="0"/>
        </w:rPr>
        <w:t xml:space="preserve">, </w:t>
      </w:r>
      <w:proofErr w:type="gramStart"/>
      <w:r>
        <w:rPr>
          <w:b w:val="0"/>
        </w:rPr>
        <w:t>2003 :</w:t>
      </w:r>
      <w:proofErr w:type="gramEnd"/>
      <w:r>
        <w:rPr>
          <w:b w:val="0"/>
        </w:rPr>
        <w:t xml:space="preserve"> 102).</w:t>
      </w:r>
      <w:r>
        <w:rPr>
          <w:b w:val="0"/>
          <w:color w:val="000000"/>
        </w:rPr>
        <w:t xml:space="preserve"> Variabel independen dalam penelitian ini adalah kinerja petugas </w:t>
      </w:r>
      <w:r w:rsidRPr="00FB417C">
        <w:rPr>
          <w:b w:val="0"/>
          <w:color w:val="000000"/>
          <w:lang w:val="sv-SE"/>
        </w:rPr>
        <w:t>posyandu</w:t>
      </w:r>
      <w:r>
        <w:rPr>
          <w:b w:val="0"/>
          <w:color w:val="000000"/>
          <w:lang w:val="sv-SE"/>
        </w:rPr>
        <w:t>.</w:t>
      </w:r>
      <w:r w:rsidRPr="002B53DF">
        <w:rPr>
          <w:b w:val="0"/>
          <w:color w:val="000000"/>
        </w:rPr>
        <w:t xml:space="preserve">Variabel dependen adalah variabel yang dipengaruhi oleh variabel independen (Notoatmodjo S, </w:t>
      </w:r>
      <w:proofErr w:type="gramStart"/>
      <w:r w:rsidRPr="002B53DF">
        <w:rPr>
          <w:b w:val="0"/>
          <w:color w:val="000000"/>
        </w:rPr>
        <w:t>2002 :</w:t>
      </w:r>
      <w:proofErr w:type="gramEnd"/>
      <w:r w:rsidRPr="002B53DF">
        <w:rPr>
          <w:b w:val="0"/>
          <w:color w:val="000000"/>
        </w:rPr>
        <w:t xml:space="preserve"> 70). </w:t>
      </w:r>
      <w:proofErr w:type="gramStart"/>
      <w:r w:rsidRPr="002B53DF">
        <w:rPr>
          <w:b w:val="0"/>
          <w:color w:val="000000"/>
        </w:rPr>
        <w:t xml:space="preserve">Variabel dependen dalam penelitian ini adalah tingkat kepuasan ibu balita yang berkunjung ke </w:t>
      </w:r>
      <w:r w:rsidRPr="002B53DF">
        <w:rPr>
          <w:b w:val="0"/>
          <w:color w:val="000000"/>
          <w:lang w:val="sv-SE"/>
        </w:rPr>
        <w:t>posyandu.</w:t>
      </w:r>
      <w:proofErr w:type="gramEnd"/>
      <w:r w:rsidR="002B53DF">
        <w:rPr>
          <w:b w:val="0"/>
          <w:color w:val="000000"/>
          <w:lang w:val="id-ID"/>
        </w:rPr>
        <w:t xml:space="preserve"> </w:t>
      </w:r>
      <w:proofErr w:type="gramStart"/>
      <w:r>
        <w:rPr>
          <w:b w:val="0"/>
          <w:color w:val="000000"/>
        </w:rPr>
        <w:t xml:space="preserve">Jenis instrumen yang digunakan dalam pengumpulan data pada penelitian ini adalah lembar kuesioner pada variabel </w:t>
      </w:r>
      <w:r>
        <w:rPr>
          <w:b w:val="0"/>
          <w:i/>
          <w:color w:val="000000"/>
        </w:rPr>
        <w:t>independent</w:t>
      </w:r>
      <w:r>
        <w:rPr>
          <w:b w:val="0"/>
          <w:color w:val="000000"/>
        </w:rPr>
        <w:t xml:space="preserve"> dan variabel </w:t>
      </w:r>
      <w:r>
        <w:rPr>
          <w:b w:val="0"/>
          <w:i/>
          <w:color w:val="000000"/>
        </w:rPr>
        <w:t>dependent</w:t>
      </w:r>
      <w:r>
        <w:rPr>
          <w:b w:val="0"/>
          <w:color w:val="000000"/>
        </w:rPr>
        <w:t>.</w:t>
      </w:r>
      <w:proofErr w:type="gramEnd"/>
      <w:r>
        <w:rPr>
          <w:b w:val="0"/>
          <w:color w:val="000000"/>
        </w:rPr>
        <w:t xml:space="preserve"> </w:t>
      </w:r>
      <w:r w:rsidRPr="002B53DF">
        <w:rPr>
          <w:b w:val="0"/>
          <w:color w:val="000000"/>
        </w:rPr>
        <w:t xml:space="preserve">Uji pada penelitian ini menggunakan uji </w:t>
      </w:r>
      <w:r w:rsidRPr="002B53DF">
        <w:rPr>
          <w:b w:val="0"/>
          <w:i/>
          <w:color w:val="000000"/>
        </w:rPr>
        <w:t>Spearman rho</w:t>
      </w:r>
      <w:r w:rsidRPr="002B53DF">
        <w:rPr>
          <w:b w:val="0"/>
          <w:color w:val="000000"/>
        </w:rPr>
        <w:t xml:space="preserve"> dengan tehnik komputerisasi SPSS 12 dengan taraf siginifikasi 0</w:t>
      </w:r>
      <w:proofErr w:type="gramStart"/>
      <w:r w:rsidRPr="002B53DF">
        <w:rPr>
          <w:b w:val="0"/>
          <w:color w:val="000000"/>
        </w:rPr>
        <w:t>,05</w:t>
      </w:r>
      <w:proofErr w:type="gramEnd"/>
      <w:r w:rsidRPr="002B53DF">
        <w:rPr>
          <w:b w:val="0"/>
          <w:color w:val="000000"/>
        </w:rPr>
        <w:t xml:space="preserve"> dimana H</w:t>
      </w:r>
      <w:r w:rsidRPr="002B53DF">
        <w:rPr>
          <w:b w:val="0"/>
          <w:color w:val="000000"/>
          <w:vertAlign w:val="subscript"/>
        </w:rPr>
        <w:t>1</w:t>
      </w:r>
      <w:r w:rsidRPr="002B53DF">
        <w:rPr>
          <w:b w:val="0"/>
          <w:color w:val="000000"/>
        </w:rPr>
        <w:t xml:space="preserve"> diterima jika nilai signifikasi lebih kecil dari taraf nyata (</w:t>
      </w:r>
      <w:r w:rsidRPr="002B53DF">
        <w:rPr>
          <w:b w:val="0"/>
          <w:color w:val="000000"/>
        </w:rPr>
        <w:sym w:font="Symbol" w:char="F061"/>
      </w:r>
      <w:r w:rsidRPr="002B53DF">
        <w:rPr>
          <w:b w:val="0"/>
          <w:color w:val="000000"/>
        </w:rPr>
        <w:t xml:space="preserve"> = 0,05).</w:t>
      </w:r>
      <w:bookmarkStart w:id="0" w:name="_Toc26527352"/>
    </w:p>
    <w:p w:rsidR="002B53DF" w:rsidRDefault="002B53DF" w:rsidP="002B53DF">
      <w:pPr>
        <w:pStyle w:val="Subtitle"/>
        <w:spacing w:line="360" w:lineRule="auto"/>
        <w:ind w:firstLine="539"/>
        <w:jc w:val="both"/>
        <w:rPr>
          <w:b w:val="0"/>
          <w:color w:val="000000"/>
          <w:lang w:val="id-ID"/>
        </w:rPr>
      </w:pPr>
    </w:p>
    <w:p w:rsidR="002B53DF" w:rsidRPr="002B53DF" w:rsidRDefault="002B53DF" w:rsidP="002B53DF">
      <w:pPr>
        <w:pStyle w:val="Subtitle"/>
        <w:spacing w:line="360" w:lineRule="auto"/>
        <w:ind w:firstLine="539"/>
        <w:jc w:val="both"/>
        <w:rPr>
          <w:b w:val="0"/>
          <w:lang w:val="id-ID"/>
        </w:rPr>
      </w:pPr>
    </w:p>
    <w:p w:rsidR="002B53DF" w:rsidRDefault="00393854" w:rsidP="002B53DF">
      <w:pPr>
        <w:pStyle w:val="Subtitle"/>
        <w:spacing w:line="360" w:lineRule="auto"/>
        <w:jc w:val="both"/>
        <w:rPr>
          <w:lang w:val="id-ID"/>
        </w:rPr>
      </w:pPr>
      <w:r w:rsidRPr="00A77D74">
        <w:lastRenderedPageBreak/>
        <w:t>HASIL DAN PEMBAHASAN PENELITIA</w:t>
      </w:r>
      <w:bookmarkEnd w:id="0"/>
    </w:p>
    <w:p w:rsidR="00393854" w:rsidRPr="002B53DF" w:rsidRDefault="00393854" w:rsidP="007C39F5">
      <w:pPr>
        <w:pStyle w:val="Subtitle"/>
        <w:numPr>
          <w:ilvl w:val="3"/>
          <w:numId w:val="6"/>
        </w:numPr>
        <w:spacing w:line="360" w:lineRule="auto"/>
        <w:jc w:val="both"/>
        <w:rPr>
          <w:b w:val="0"/>
        </w:rPr>
      </w:pPr>
      <w:proofErr w:type="gramStart"/>
      <w:r>
        <w:t>Kinerja petugas posyandu</w:t>
      </w:r>
      <w:r w:rsidRPr="00A77D74">
        <w:t>.</w:t>
      </w:r>
      <w:proofErr w:type="gramEnd"/>
    </w:p>
    <w:p w:rsidR="00393854" w:rsidRPr="002B53DF" w:rsidRDefault="00393854" w:rsidP="002B53DF">
      <w:pPr>
        <w:pStyle w:val="BodyTextIndent3"/>
        <w:tabs>
          <w:tab w:val="left" w:pos="1560"/>
        </w:tabs>
        <w:spacing w:after="0"/>
        <w:ind w:left="1559" w:hanging="1134"/>
        <w:rPr>
          <w:sz w:val="22"/>
          <w:szCs w:val="22"/>
        </w:rPr>
      </w:pPr>
      <w:proofErr w:type="gramStart"/>
      <w:r w:rsidRPr="002B53DF">
        <w:rPr>
          <w:sz w:val="22"/>
          <w:szCs w:val="22"/>
        </w:rPr>
        <w:t xml:space="preserve">Tabel 4.1 </w:t>
      </w:r>
      <w:r w:rsidRPr="002B53DF">
        <w:rPr>
          <w:sz w:val="22"/>
          <w:szCs w:val="22"/>
        </w:rPr>
        <w:tab/>
        <w:t>Distribusi kinerja petugas posyandu di Desa Ngampel Kecamatan Kapas Kabupaten Bojonegoro tahun 2011.</w:t>
      </w:r>
      <w:proofErr w:type="gramEnd"/>
    </w:p>
    <w:p w:rsidR="00393854" w:rsidRPr="00A77D74" w:rsidRDefault="00393854" w:rsidP="00393854">
      <w:pPr>
        <w:pStyle w:val="BodyTextIndent3"/>
        <w:spacing w:after="0" w:line="360" w:lineRule="auto"/>
        <w:ind w:left="426"/>
      </w:pP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20"/>
        <w:gridCol w:w="3390"/>
        <w:gridCol w:w="1701"/>
        <w:gridCol w:w="1701"/>
      </w:tblGrid>
      <w:tr w:rsidR="00393854" w:rsidRPr="007C39F5" w:rsidTr="00A227D8">
        <w:tc>
          <w:tcPr>
            <w:tcW w:w="72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pStyle w:val="Heading1"/>
              <w:spacing w:before="0" w:line="360" w:lineRule="auto"/>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 xml:space="preserve">No </w:t>
            </w:r>
          </w:p>
        </w:tc>
        <w:tc>
          <w:tcPr>
            <w:tcW w:w="339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spacing w:line="360" w:lineRule="auto"/>
              <w:jc w:val="center"/>
            </w:pPr>
            <w:r w:rsidRPr="007C39F5">
              <w:rPr>
                <w:sz w:val="22"/>
                <w:szCs w:val="22"/>
              </w:rPr>
              <w:t>Kinerja petugas posyandu</w:t>
            </w:r>
          </w:p>
        </w:tc>
        <w:tc>
          <w:tcPr>
            <w:tcW w:w="1701"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spacing w:line="360" w:lineRule="auto"/>
              <w:jc w:val="center"/>
            </w:pPr>
            <w:r w:rsidRPr="007C39F5">
              <w:rPr>
                <w:sz w:val="22"/>
                <w:szCs w:val="22"/>
              </w:rPr>
              <w:t xml:space="preserve">Jumlah </w:t>
            </w:r>
          </w:p>
        </w:tc>
        <w:tc>
          <w:tcPr>
            <w:tcW w:w="1701"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pStyle w:val="Heading1"/>
              <w:spacing w:before="0" w:line="360" w:lineRule="auto"/>
              <w:jc w:val="center"/>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Prosentase</w:t>
            </w:r>
          </w:p>
        </w:tc>
      </w:tr>
      <w:tr w:rsidR="00393854" w:rsidRPr="007C39F5" w:rsidTr="00A227D8">
        <w:tc>
          <w:tcPr>
            <w:tcW w:w="72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w:t>
            </w:r>
          </w:p>
        </w:tc>
        <w:tc>
          <w:tcPr>
            <w:tcW w:w="339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pStyle w:val="Heading3"/>
              <w:spacing w:before="0" w:line="360" w:lineRule="auto"/>
              <w:rPr>
                <w:rFonts w:ascii="Times New Roman" w:hAnsi="Times New Roman" w:cs="Times New Roman"/>
                <w:b w:val="0"/>
                <w:color w:val="auto"/>
              </w:rPr>
            </w:pPr>
            <w:r w:rsidRPr="007C39F5">
              <w:rPr>
                <w:rFonts w:ascii="Times New Roman" w:hAnsi="Times New Roman" w:cs="Times New Roman"/>
                <w:b w:val="0"/>
                <w:color w:val="auto"/>
                <w:sz w:val="22"/>
                <w:szCs w:val="22"/>
              </w:rPr>
              <w:t xml:space="preserve">Baik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39</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75,00%</w:t>
            </w:r>
          </w:p>
        </w:tc>
      </w:tr>
      <w:tr w:rsidR="00393854" w:rsidRPr="007C39F5" w:rsidTr="00A227D8">
        <w:tc>
          <w:tcPr>
            <w:tcW w:w="72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2.</w:t>
            </w:r>
          </w:p>
        </w:tc>
        <w:tc>
          <w:tcPr>
            <w:tcW w:w="339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pPr>
            <w:r w:rsidRPr="007C39F5">
              <w:rPr>
                <w:sz w:val="22"/>
                <w:szCs w:val="22"/>
              </w:rPr>
              <w:t xml:space="preserve">Cukup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25,00%</w:t>
            </w:r>
          </w:p>
        </w:tc>
      </w:tr>
      <w:tr w:rsidR="00393854" w:rsidRPr="007C39F5" w:rsidTr="00A227D8">
        <w:tc>
          <w:tcPr>
            <w:tcW w:w="72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3.</w:t>
            </w:r>
          </w:p>
        </w:tc>
        <w:tc>
          <w:tcPr>
            <w:tcW w:w="339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pPr>
            <w:r w:rsidRPr="007C39F5">
              <w:rPr>
                <w:sz w:val="22"/>
                <w:szCs w:val="22"/>
              </w:rPr>
              <w:t xml:space="preserve">Kurang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0%</w:t>
            </w:r>
          </w:p>
        </w:tc>
      </w:tr>
      <w:tr w:rsidR="00393854" w:rsidRPr="007C39F5" w:rsidTr="00A227D8">
        <w:trPr>
          <w:cantSplit/>
        </w:trPr>
        <w:tc>
          <w:tcPr>
            <w:tcW w:w="4110" w:type="dxa"/>
            <w:gridSpan w:val="2"/>
            <w:tcBorders>
              <w:top w:val="single" w:sz="4" w:space="0" w:color="auto"/>
              <w:left w:val="single" w:sz="4" w:space="0" w:color="auto"/>
              <w:bottom w:val="single" w:sz="4" w:space="0" w:color="auto"/>
              <w:right w:val="single" w:sz="4" w:space="0" w:color="auto"/>
            </w:tcBorders>
          </w:tcPr>
          <w:p w:rsidR="00393854" w:rsidRPr="007C39F5" w:rsidRDefault="00393854" w:rsidP="00393854">
            <w:pPr>
              <w:pStyle w:val="Heading1"/>
              <w:spacing w:before="0" w:line="360" w:lineRule="auto"/>
              <w:jc w:val="center"/>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Total</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52</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100%</w:t>
            </w:r>
          </w:p>
        </w:tc>
      </w:tr>
    </w:tbl>
    <w:p w:rsidR="00393854" w:rsidRPr="007C39F5" w:rsidRDefault="00393854" w:rsidP="007C39F5">
      <w:pPr>
        <w:pStyle w:val="ParagraphUtamaChar"/>
        <w:widowControl w:val="0"/>
        <w:spacing w:line="360" w:lineRule="auto"/>
        <w:ind w:left="425" w:firstLine="0"/>
        <w:rPr>
          <w:i/>
          <w:sz w:val="20"/>
        </w:rPr>
      </w:pPr>
      <w:r w:rsidRPr="00A77D74">
        <w:rPr>
          <w:i/>
          <w:sz w:val="20"/>
        </w:rPr>
        <w:t xml:space="preserve">Sumber : Data primer hasil penelitian </w:t>
      </w:r>
      <w:r>
        <w:rPr>
          <w:i/>
          <w:sz w:val="20"/>
        </w:rPr>
        <w:t>bulan Juni</w:t>
      </w:r>
      <w:r w:rsidRPr="00A77D74">
        <w:rPr>
          <w:i/>
          <w:sz w:val="20"/>
        </w:rPr>
        <w:t xml:space="preserve"> 2011</w:t>
      </w:r>
    </w:p>
    <w:p w:rsidR="00393854" w:rsidRPr="00A77D74" w:rsidRDefault="00393854" w:rsidP="00393854">
      <w:pPr>
        <w:widowControl w:val="0"/>
        <w:spacing w:line="360" w:lineRule="auto"/>
        <w:ind w:left="425" w:firstLine="539"/>
        <w:jc w:val="both"/>
      </w:pPr>
      <w:r w:rsidRPr="00A77D74">
        <w:t xml:space="preserve">Dari tabel 4.1 menunjukkan </w:t>
      </w:r>
      <w:r>
        <w:t>bahwa sebagian besar responden yaitu sebanyak 39</w:t>
      </w:r>
      <w:r w:rsidRPr="00A77D74">
        <w:t xml:space="preserve"> responden</w:t>
      </w:r>
      <w:r>
        <w:t xml:space="preserve"> </w:t>
      </w:r>
      <w:r w:rsidRPr="00A77D74">
        <w:t>(</w:t>
      </w:r>
      <w:r>
        <w:t>75</w:t>
      </w:r>
      <w:proofErr w:type="gramStart"/>
      <w:r>
        <w:t>,00</w:t>
      </w:r>
      <w:proofErr w:type="gramEnd"/>
      <w:r w:rsidRPr="00A77D74">
        <w:t>%)</w:t>
      </w:r>
      <w:r>
        <w:t xml:space="preserve"> mempunyai kinerja yang baik</w:t>
      </w:r>
      <w:r w:rsidRPr="00A77D74">
        <w:t>.</w:t>
      </w:r>
    </w:p>
    <w:p w:rsidR="00393854" w:rsidRPr="00A77D74" w:rsidRDefault="00393854" w:rsidP="007C39F5">
      <w:pPr>
        <w:pStyle w:val="ListParagraph"/>
        <w:widowControl w:val="0"/>
        <w:numPr>
          <w:ilvl w:val="3"/>
          <w:numId w:val="6"/>
        </w:numPr>
        <w:spacing w:line="360" w:lineRule="auto"/>
        <w:jc w:val="both"/>
      </w:pPr>
      <w:r>
        <w:t>Tingkat kepuasan ibu</w:t>
      </w:r>
      <w:r w:rsidRPr="00A77D74">
        <w:t>.</w:t>
      </w:r>
    </w:p>
    <w:p w:rsidR="00393854" w:rsidRPr="00A77D74" w:rsidRDefault="00393854" w:rsidP="007C39F5">
      <w:pPr>
        <w:widowControl w:val="0"/>
        <w:tabs>
          <w:tab w:val="left" w:pos="1560"/>
        </w:tabs>
        <w:ind w:left="1559" w:hanging="1134"/>
        <w:jc w:val="both"/>
      </w:pPr>
      <w:proofErr w:type="gramStart"/>
      <w:r w:rsidRPr="00A77D74">
        <w:t xml:space="preserve">Tabel 4.2 </w:t>
      </w:r>
      <w:r w:rsidRPr="00A77D74">
        <w:tab/>
        <w:t xml:space="preserve">Distribusi </w:t>
      </w:r>
      <w:r>
        <w:t xml:space="preserve">tingkat kepuasan ibu di Desa Ngampel </w:t>
      </w:r>
      <w:r w:rsidRPr="00707463">
        <w:t>Kecamatan</w:t>
      </w:r>
      <w:r>
        <w:t xml:space="preserve"> Kapas </w:t>
      </w:r>
      <w:r w:rsidRPr="00635E18">
        <w:t>Kabupaten</w:t>
      </w:r>
      <w:r>
        <w:t xml:space="preserve"> </w:t>
      </w:r>
      <w:r w:rsidRPr="00635E18">
        <w:t>Bojonegoro</w:t>
      </w:r>
      <w:r>
        <w:t xml:space="preserve"> tahun 2011</w:t>
      </w:r>
      <w:r w:rsidRPr="00A77D74">
        <w:t>.</w:t>
      </w:r>
      <w:proofErr w:type="gramEnd"/>
    </w:p>
    <w:p w:rsidR="00393854" w:rsidRPr="00A77D74" w:rsidRDefault="00393854" w:rsidP="00393854">
      <w:pPr>
        <w:widowControl w:val="0"/>
        <w:spacing w:line="360" w:lineRule="auto"/>
        <w:ind w:left="425"/>
        <w:jc w:val="both"/>
      </w:pP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10"/>
        <w:gridCol w:w="3500"/>
        <w:gridCol w:w="1701"/>
        <w:gridCol w:w="1701"/>
      </w:tblGrid>
      <w:tr w:rsidR="00393854" w:rsidRPr="007C39F5" w:rsidTr="00A227D8">
        <w:tc>
          <w:tcPr>
            <w:tcW w:w="61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pStyle w:val="Heading1"/>
              <w:spacing w:before="0" w:line="360" w:lineRule="auto"/>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 xml:space="preserve">No </w:t>
            </w:r>
          </w:p>
        </w:tc>
        <w:tc>
          <w:tcPr>
            <w:tcW w:w="350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spacing w:line="360" w:lineRule="auto"/>
              <w:jc w:val="center"/>
            </w:pPr>
            <w:r w:rsidRPr="007C39F5">
              <w:rPr>
                <w:sz w:val="22"/>
                <w:szCs w:val="22"/>
              </w:rPr>
              <w:t>Tingkat kepuasan ibu</w:t>
            </w:r>
          </w:p>
        </w:tc>
        <w:tc>
          <w:tcPr>
            <w:tcW w:w="1701"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spacing w:line="360" w:lineRule="auto"/>
              <w:jc w:val="center"/>
            </w:pPr>
            <w:r w:rsidRPr="007C39F5">
              <w:rPr>
                <w:sz w:val="22"/>
                <w:szCs w:val="22"/>
              </w:rPr>
              <w:t xml:space="preserve">Jumlah </w:t>
            </w:r>
          </w:p>
        </w:tc>
        <w:tc>
          <w:tcPr>
            <w:tcW w:w="1701"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393854">
            <w:pPr>
              <w:pStyle w:val="Heading1"/>
              <w:spacing w:before="0" w:line="360" w:lineRule="auto"/>
              <w:jc w:val="center"/>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Prosentase</w:t>
            </w:r>
          </w:p>
        </w:tc>
      </w:tr>
      <w:tr w:rsidR="00393854" w:rsidRPr="007C39F5" w:rsidTr="00A227D8">
        <w:tc>
          <w:tcPr>
            <w:tcW w:w="61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w:t>
            </w:r>
          </w:p>
        </w:tc>
        <w:tc>
          <w:tcPr>
            <w:tcW w:w="350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pStyle w:val="Heading3"/>
              <w:spacing w:before="0" w:line="360" w:lineRule="auto"/>
              <w:rPr>
                <w:rFonts w:ascii="Times New Roman" w:hAnsi="Times New Roman" w:cs="Times New Roman"/>
                <w:b w:val="0"/>
                <w:color w:val="auto"/>
              </w:rPr>
            </w:pPr>
            <w:r w:rsidRPr="007C39F5">
              <w:rPr>
                <w:rFonts w:ascii="Times New Roman" w:hAnsi="Times New Roman" w:cs="Times New Roman"/>
                <w:b w:val="0"/>
                <w:color w:val="auto"/>
                <w:sz w:val="22"/>
                <w:szCs w:val="22"/>
              </w:rPr>
              <w:t xml:space="preserve">Puas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38</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73,08%</w:t>
            </w:r>
          </w:p>
        </w:tc>
      </w:tr>
      <w:tr w:rsidR="00393854" w:rsidRPr="007C39F5" w:rsidTr="00A227D8">
        <w:tc>
          <w:tcPr>
            <w:tcW w:w="61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2.</w:t>
            </w:r>
          </w:p>
        </w:tc>
        <w:tc>
          <w:tcPr>
            <w:tcW w:w="350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pStyle w:val="Heading3"/>
              <w:spacing w:before="0" w:line="360" w:lineRule="auto"/>
              <w:rPr>
                <w:rFonts w:ascii="Times New Roman" w:hAnsi="Times New Roman" w:cs="Times New Roman"/>
                <w:b w:val="0"/>
                <w:color w:val="auto"/>
              </w:rPr>
            </w:pPr>
            <w:r w:rsidRPr="007C39F5">
              <w:rPr>
                <w:rFonts w:ascii="Times New Roman" w:hAnsi="Times New Roman" w:cs="Times New Roman"/>
                <w:b w:val="0"/>
                <w:color w:val="auto"/>
                <w:sz w:val="22"/>
                <w:szCs w:val="22"/>
              </w:rPr>
              <w:t xml:space="preserve">Cukup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14</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26,92%</w:t>
            </w:r>
          </w:p>
        </w:tc>
      </w:tr>
      <w:tr w:rsidR="00393854" w:rsidRPr="007C39F5" w:rsidTr="00A227D8">
        <w:tc>
          <w:tcPr>
            <w:tcW w:w="61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3.</w:t>
            </w:r>
          </w:p>
        </w:tc>
        <w:tc>
          <w:tcPr>
            <w:tcW w:w="3500"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pPr>
            <w:r w:rsidRPr="007C39F5">
              <w:rPr>
                <w:sz w:val="22"/>
                <w:szCs w:val="22"/>
              </w:rPr>
              <w:t xml:space="preserve">Kurang puas </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0%</w:t>
            </w:r>
          </w:p>
        </w:tc>
      </w:tr>
      <w:tr w:rsidR="00393854" w:rsidRPr="007C39F5" w:rsidTr="00A227D8">
        <w:trPr>
          <w:cantSplit/>
        </w:trPr>
        <w:tc>
          <w:tcPr>
            <w:tcW w:w="4110" w:type="dxa"/>
            <w:gridSpan w:val="2"/>
            <w:tcBorders>
              <w:top w:val="single" w:sz="4" w:space="0" w:color="auto"/>
              <w:left w:val="single" w:sz="4" w:space="0" w:color="auto"/>
              <w:bottom w:val="single" w:sz="4" w:space="0" w:color="auto"/>
              <w:right w:val="single" w:sz="4" w:space="0" w:color="auto"/>
            </w:tcBorders>
          </w:tcPr>
          <w:p w:rsidR="00393854" w:rsidRPr="007C39F5" w:rsidRDefault="00393854" w:rsidP="00393854">
            <w:pPr>
              <w:pStyle w:val="Heading1"/>
              <w:spacing w:before="0" w:line="360" w:lineRule="auto"/>
              <w:jc w:val="center"/>
              <w:rPr>
                <w:rFonts w:ascii="Times New Roman" w:hAnsi="Times New Roman" w:cs="Times New Roman"/>
                <w:b w:val="0"/>
                <w:color w:val="auto"/>
                <w:sz w:val="22"/>
                <w:szCs w:val="22"/>
              </w:rPr>
            </w:pPr>
            <w:r w:rsidRPr="007C39F5">
              <w:rPr>
                <w:rFonts w:ascii="Times New Roman" w:hAnsi="Times New Roman" w:cs="Times New Roman"/>
                <w:b w:val="0"/>
                <w:color w:val="auto"/>
                <w:sz w:val="22"/>
                <w:szCs w:val="22"/>
              </w:rPr>
              <w:t>Total</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52</w:t>
            </w:r>
          </w:p>
        </w:tc>
        <w:tc>
          <w:tcPr>
            <w:tcW w:w="1701" w:type="dxa"/>
            <w:tcBorders>
              <w:top w:val="single" w:sz="4" w:space="0" w:color="auto"/>
              <w:left w:val="single" w:sz="4" w:space="0" w:color="auto"/>
              <w:bottom w:val="single" w:sz="4" w:space="0" w:color="auto"/>
              <w:right w:val="single" w:sz="4" w:space="0" w:color="auto"/>
            </w:tcBorders>
          </w:tcPr>
          <w:p w:rsidR="00393854" w:rsidRPr="007C39F5" w:rsidRDefault="00393854" w:rsidP="00393854">
            <w:pPr>
              <w:spacing w:line="360" w:lineRule="auto"/>
              <w:jc w:val="center"/>
            </w:pPr>
            <w:r w:rsidRPr="007C39F5">
              <w:rPr>
                <w:sz w:val="22"/>
                <w:szCs w:val="22"/>
              </w:rPr>
              <w:t>100%</w:t>
            </w:r>
          </w:p>
        </w:tc>
      </w:tr>
    </w:tbl>
    <w:p w:rsidR="00393854" w:rsidRPr="007C39F5" w:rsidRDefault="00393854" w:rsidP="007C39F5">
      <w:pPr>
        <w:pStyle w:val="ParagraphUtamaChar"/>
        <w:widowControl w:val="0"/>
        <w:spacing w:line="360" w:lineRule="auto"/>
        <w:ind w:left="425" w:firstLine="0"/>
        <w:rPr>
          <w:i/>
          <w:sz w:val="20"/>
        </w:rPr>
      </w:pPr>
      <w:r w:rsidRPr="00A77D74">
        <w:rPr>
          <w:i/>
          <w:sz w:val="20"/>
        </w:rPr>
        <w:t>Sumber : Data sekunder hasil penelitian bulan J</w:t>
      </w:r>
      <w:r>
        <w:rPr>
          <w:i/>
          <w:sz w:val="20"/>
          <w:lang w:val="en-US"/>
        </w:rPr>
        <w:t>u</w:t>
      </w:r>
      <w:r w:rsidRPr="00A77D74">
        <w:rPr>
          <w:i/>
          <w:sz w:val="20"/>
        </w:rPr>
        <w:t>ni tahun 2011</w:t>
      </w:r>
    </w:p>
    <w:p w:rsidR="00393854" w:rsidRPr="00A77D74" w:rsidRDefault="00393854" w:rsidP="00393854">
      <w:pPr>
        <w:widowControl w:val="0"/>
        <w:spacing w:line="360" w:lineRule="auto"/>
        <w:ind w:left="425" w:firstLine="539"/>
        <w:jc w:val="both"/>
      </w:pPr>
      <w:r w:rsidRPr="00A77D74">
        <w:t>Dari tabel 4.</w:t>
      </w:r>
      <w:r>
        <w:t>2</w:t>
      </w:r>
      <w:r w:rsidRPr="00A77D74">
        <w:t xml:space="preserve"> menunjukkan </w:t>
      </w:r>
      <w:r>
        <w:t>bahwa sebagian besar responden yaitu sebanyak 38</w:t>
      </w:r>
      <w:r w:rsidRPr="00A77D74">
        <w:t xml:space="preserve"> responden</w:t>
      </w:r>
      <w:r>
        <w:t xml:space="preserve"> </w:t>
      </w:r>
      <w:r w:rsidRPr="00A77D74">
        <w:t>(</w:t>
      </w:r>
      <w:r>
        <w:t>73</w:t>
      </w:r>
      <w:proofErr w:type="gramStart"/>
      <w:r>
        <w:t>,08</w:t>
      </w:r>
      <w:proofErr w:type="gramEnd"/>
      <w:r w:rsidRPr="00A77D74">
        <w:t>%)</w:t>
      </w:r>
      <w:r>
        <w:t xml:space="preserve"> menyatakan puas</w:t>
      </w:r>
      <w:r w:rsidRPr="00A77D74">
        <w:t>.</w:t>
      </w:r>
    </w:p>
    <w:p w:rsidR="00393854" w:rsidRPr="00A77D74" w:rsidRDefault="00393854" w:rsidP="007C39F5">
      <w:pPr>
        <w:pStyle w:val="ListParagraph"/>
        <w:widowControl w:val="0"/>
        <w:numPr>
          <w:ilvl w:val="0"/>
          <w:numId w:val="6"/>
        </w:numPr>
        <w:spacing w:line="360" w:lineRule="auto"/>
        <w:jc w:val="both"/>
      </w:pPr>
      <w:r w:rsidRPr="00A77D74">
        <w:t xml:space="preserve">Tabulasi silang antara </w:t>
      </w:r>
      <w:r>
        <w:t xml:space="preserve">kinerja petugas posyandu dengan tingkat kepuasan ibu </w:t>
      </w:r>
      <w:r w:rsidRPr="00A77D74">
        <w:t>di Desa Ngampel Kecamatan Kapas Kabupaten Bojonegoro tahun 2011.</w:t>
      </w:r>
    </w:p>
    <w:p w:rsidR="00393854" w:rsidRPr="007C39F5" w:rsidRDefault="00393854" w:rsidP="007C39F5">
      <w:pPr>
        <w:widowControl w:val="0"/>
        <w:tabs>
          <w:tab w:val="left" w:pos="1560"/>
        </w:tabs>
        <w:ind w:left="1559" w:hanging="1134"/>
        <w:jc w:val="both"/>
        <w:rPr>
          <w:sz w:val="22"/>
          <w:szCs w:val="22"/>
        </w:rPr>
      </w:pPr>
      <w:r w:rsidRPr="007C39F5">
        <w:rPr>
          <w:sz w:val="22"/>
          <w:szCs w:val="22"/>
        </w:rPr>
        <w:t>Tabel 4.3</w:t>
      </w:r>
      <w:r w:rsidRPr="007C39F5">
        <w:rPr>
          <w:sz w:val="22"/>
          <w:szCs w:val="22"/>
        </w:rPr>
        <w:tab/>
        <w:t>Tabulasi silang antara kinerja petugas posyandu dengan tingkat kepuasan ibu di Desa Ngampel Kecamatan Kapas Kabupaten Bojonegoro tahun 2011</w:t>
      </w:r>
    </w:p>
    <w:p w:rsidR="00393854" w:rsidRPr="00A77D74" w:rsidRDefault="00393854" w:rsidP="00393854">
      <w:pPr>
        <w:widowControl w:val="0"/>
        <w:spacing w:line="360" w:lineRule="auto"/>
        <w:ind w:left="425"/>
        <w:jc w:val="both"/>
      </w:pPr>
    </w:p>
    <w:tbl>
      <w:tblPr>
        <w:tblW w:w="7517"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171"/>
        <w:gridCol w:w="797"/>
        <w:gridCol w:w="850"/>
        <w:gridCol w:w="851"/>
        <w:gridCol w:w="850"/>
        <w:gridCol w:w="709"/>
        <w:gridCol w:w="775"/>
      </w:tblGrid>
      <w:tr w:rsidR="00393854" w:rsidRPr="007C39F5" w:rsidTr="00A227D8">
        <w:trPr>
          <w:cantSplit/>
          <w:trHeight w:val="298"/>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No</w:t>
            </w:r>
          </w:p>
        </w:tc>
        <w:tc>
          <w:tcPr>
            <w:tcW w:w="2171" w:type="dxa"/>
            <w:vMerge w:val="restart"/>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Kinerja petugas posyandu</w:t>
            </w:r>
          </w:p>
        </w:tc>
        <w:tc>
          <w:tcPr>
            <w:tcW w:w="3348" w:type="dxa"/>
            <w:gridSpan w:val="4"/>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Tingkat kepuasan ibu</w:t>
            </w:r>
          </w:p>
        </w:tc>
        <w:tc>
          <w:tcPr>
            <w:tcW w:w="1484" w:type="dxa"/>
            <w:gridSpan w:val="2"/>
            <w:vMerge w:val="restart"/>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 xml:space="preserve">Total </w:t>
            </w:r>
          </w:p>
        </w:tc>
      </w:tr>
      <w:tr w:rsidR="00393854" w:rsidRPr="007C39F5" w:rsidTr="00A227D8">
        <w:trPr>
          <w:cantSplit/>
          <w:trHeight w:val="90"/>
        </w:trPr>
        <w:tc>
          <w:tcPr>
            <w:tcW w:w="514" w:type="dxa"/>
            <w:vMerge/>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 xml:space="preserve">Puas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Cukup puas</w:t>
            </w:r>
          </w:p>
        </w:tc>
        <w:tc>
          <w:tcPr>
            <w:tcW w:w="1484" w:type="dxa"/>
            <w:gridSpan w:val="2"/>
            <w:vMerge/>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p>
        </w:tc>
      </w:tr>
      <w:tr w:rsidR="00393854" w:rsidRPr="007C39F5" w:rsidTr="00A227D8">
        <w:trPr>
          <w:cantSplit/>
          <w:trHeight w:val="90"/>
        </w:trPr>
        <w:tc>
          <w:tcPr>
            <w:tcW w:w="514" w:type="dxa"/>
            <w:vMerge/>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p>
        </w:tc>
        <w:tc>
          <w:tcPr>
            <w:tcW w:w="797"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f</w:t>
            </w:r>
          </w:p>
        </w:tc>
        <w:tc>
          <w:tcPr>
            <w:tcW w:w="85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f</w:t>
            </w:r>
          </w:p>
        </w:tc>
        <w:tc>
          <w:tcPr>
            <w:tcW w:w="850"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f</w:t>
            </w:r>
          </w:p>
        </w:tc>
        <w:tc>
          <w:tcPr>
            <w:tcW w:w="775" w:type="dxa"/>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w:t>
            </w:r>
          </w:p>
        </w:tc>
      </w:tr>
      <w:tr w:rsidR="00393854" w:rsidRPr="007C39F5" w:rsidTr="00A227D8">
        <w:trPr>
          <w:cantSplit/>
          <w:trHeight w:val="273"/>
        </w:trPr>
        <w:tc>
          <w:tcPr>
            <w:tcW w:w="514"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w:t>
            </w:r>
          </w:p>
        </w:tc>
        <w:tc>
          <w:tcPr>
            <w:tcW w:w="2171"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rPr>
                <w:w w:val="90"/>
              </w:rPr>
            </w:pPr>
            <w:r w:rsidRPr="007C39F5">
              <w:rPr>
                <w:w w:val="90"/>
                <w:sz w:val="22"/>
                <w:szCs w:val="22"/>
              </w:rPr>
              <w:t>Baik</w:t>
            </w:r>
          </w:p>
        </w:tc>
        <w:tc>
          <w:tcPr>
            <w:tcW w:w="797"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33</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63,5</w:t>
            </w:r>
          </w:p>
        </w:tc>
        <w:tc>
          <w:tcPr>
            <w:tcW w:w="851"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11,5</w:t>
            </w:r>
          </w:p>
        </w:tc>
        <w:tc>
          <w:tcPr>
            <w:tcW w:w="709"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39</w:t>
            </w:r>
          </w:p>
        </w:tc>
        <w:tc>
          <w:tcPr>
            <w:tcW w:w="775"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75</w:t>
            </w:r>
          </w:p>
        </w:tc>
      </w:tr>
      <w:tr w:rsidR="00393854" w:rsidRPr="007C39F5" w:rsidTr="00A227D8">
        <w:trPr>
          <w:cantSplit/>
          <w:trHeight w:val="291"/>
        </w:trPr>
        <w:tc>
          <w:tcPr>
            <w:tcW w:w="514"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2.</w:t>
            </w:r>
          </w:p>
        </w:tc>
        <w:tc>
          <w:tcPr>
            <w:tcW w:w="2171"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rPr>
                <w:w w:val="90"/>
              </w:rPr>
            </w:pPr>
            <w:r w:rsidRPr="007C39F5">
              <w:rPr>
                <w:w w:val="90"/>
                <w:sz w:val="22"/>
                <w:szCs w:val="22"/>
              </w:rPr>
              <w:t xml:space="preserve">Cukup </w:t>
            </w:r>
          </w:p>
        </w:tc>
        <w:tc>
          <w:tcPr>
            <w:tcW w:w="797"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9,6</w:t>
            </w:r>
          </w:p>
        </w:tc>
        <w:tc>
          <w:tcPr>
            <w:tcW w:w="851"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15,4</w:t>
            </w:r>
          </w:p>
        </w:tc>
        <w:tc>
          <w:tcPr>
            <w:tcW w:w="709"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13</w:t>
            </w:r>
          </w:p>
        </w:tc>
        <w:tc>
          <w:tcPr>
            <w:tcW w:w="775"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25</w:t>
            </w:r>
          </w:p>
        </w:tc>
      </w:tr>
      <w:tr w:rsidR="00393854" w:rsidRPr="007C39F5" w:rsidTr="00A227D8">
        <w:trPr>
          <w:cantSplit/>
          <w:trHeight w:val="90"/>
        </w:trPr>
        <w:tc>
          <w:tcPr>
            <w:tcW w:w="2685" w:type="dxa"/>
            <w:gridSpan w:val="2"/>
            <w:tcBorders>
              <w:top w:val="single" w:sz="4" w:space="0" w:color="auto"/>
              <w:left w:val="single" w:sz="4" w:space="0" w:color="auto"/>
              <w:bottom w:val="single" w:sz="4" w:space="0" w:color="auto"/>
              <w:right w:val="single" w:sz="4" w:space="0" w:color="auto"/>
            </w:tcBorders>
            <w:vAlign w:val="center"/>
          </w:tcPr>
          <w:p w:rsidR="00393854" w:rsidRPr="007C39F5" w:rsidRDefault="00393854" w:rsidP="007C39F5">
            <w:pPr>
              <w:pStyle w:val="BodyTextIndent"/>
              <w:spacing w:after="0"/>
              <w:ind w:left="284"/>
              <w:jc w:val="center"/>
              <w:rPr>
                <w:w w:val="90"/>
              </w:rPr>
            </w:pPr>
            <w:r w:rsidRPr="007C39F5">
              <w:rPr>
                <w:w w:val="90"/>
                <w:sz w:val="22"/>
                <w:szCs w:val="22"/>
              </w:rPr>
              <w:t xml:space="preserve">Total </w:t>
            </w:r>
          </w:p>
        </w:tc>
        <w:tc>
          <w:tcPr>
            <w:tcW w:w="797"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38</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73,08</w:t>
            </w:r>
          </w:p>
        </w:tc>
        <w:tc>
          <w:tcPr>
            <w:tcW w:w="851"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14</w:t>
            </w:r>
          </w:p>
        </w:tc>
        <w:tc>
          <w:tcPr>
            <w:tcW w:w="850"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26,92</w:t>
            </w:r>
          </w:p>
        </w:tc>
        <w:tc>
          <w:tcPr>
            <w:tcW w:w="709"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52</w:t>
            </w:r>
          </w:p>
        </w:tc>
        <w:tc>
          <w:tcPr>
            <w:tcW w:w="775" w:type="dxa"/>
            <w:tcBorders>
              <w:top w:val="single" w:sz="4" w:space="0" w:color="auto"/>
              <w:left w:val="single" w:sz="4" w:space="0" w:color="auto"/>
              <w:bottom w:val="single" w:sz="4" w:space="0" w:color="auto"/>
              <w:right w:val="single" w:sz="4" w:space="0" w:color="auto"/>
            </w:tcBorders>
          </w:tcPr>
          <w:p w:rsidR="00393854" w:rsidRPr="007C39F5" w:rsidRDefault="00393854" w:rsidP="007C39F5">
            <w:pPr>
              <w:pStyle w:val="BodyTextIndent"/>
              <w:spacing w:after="0"/>
              <w:ind w:left="284"/>
              <w:jc w:val="center"/>
              <w:rPr>
                <w:w w:val="90"/>
              </w:rPr>
            </w:pPr>
            <w:r w:rsidRPr="007C39F5">
              <w:rPr>
                <w:w w:val="90"/>
                <w:sz w:val="22"/>
                <w:szCs w:val="22"/>
              </w:rPr>
              <w:t>100</w:t>
            </w:r>
          </w:p>
        </w:tc>
      </w:tr>
    </w:tbl>
    <w:p w:rsidR="00393854" w:rsidRPr="00A77D74" w:rsidRDefault="00393854" w:rsidP="00393854">
      <w:pPr>
        <w:pStyle w:val="ParagraphUtamaChar"/>
        <w:widowControl w:val="0"/>
        <w:spacing w:line="360" w:lineRule="auto"/>
        <w:ind w:left="425" w:firstLine="0"/>
        <w:rPr>
          <w:i/>
          <w:sz w:val="20"/>
        </w:rPr>
      </w:pPr>
      <w:r w:rsidRPr="00A77D74">
        <w:rPr>
          <w:i/>
          <w:sz w:val="20"/>
        </w:rPr>
        <w:t>Sumber : Data primer hasil penelitian tahun 2011</w:t>
      </w:r>
    </w:p>
    <w:p w:rsidR="00393854" w:rsidRPr="00A77D74" w:rsidRDefault="00393854" w:rsidP="00393854">
      <w:pPr>
        <w:widowControl w:val="0"/>
        <w:spacing w:line="360" w:lineRule="auto"/>
        <w:ind w:left="425"/>
        <w:jc w:val="both"/>
      </w:pPr>
    </w:p>
    <w:p w:rsidR="00393854" w:rsidRDefault="00393854" w:rsidP="00393854">
      <w:pPr>
        <w:widowControl w:val="0"/>
        <w:spacing w:line="360" w:lineRule="auto"/>
        <w:ind w:left="425" w:firstLine="539"/>
        <w:jc w:val="both"/>
      </w:pPr>
      <w:r w:rsidRPr="00A77D74">
        <w:t xml:space="preserve">Dari tabel 4.3 dari </w:t>
      </w:r>
      <w:r>
        <w:t>52</w:t>
      </w:r>
      <w:r w:rsidRPr="00A77D74">
        <w:t xml:space="preserve"> responden menunjukkan bahwa </w:t>
      </w:r>
      <w:r>
        <w:t xml:space="preserve">kinerja petugas posyandu baik </w:t>
      </w:r>
      <w:r w:rsidRPr="00A77D74">
        <w:t xml:space="preserve">dengan </w:t>
      </w:r>
      <w:r>
        <w:t xml:space="preserve">tingkat kepuasan ibu </w:t>
      </w:r>
      <w:r w:rsidRPr="00A77D74">
        <w:t xml:space="preserve">yang </w:t>
      </w:r>
      <w:r>
        <w:t xml:space="preserve">puas </w:t>
      </w:r>
      <w:r w:rsidRPr="00A77D74">
        <w:t xml:space="preserve">sebanyak </w:t>
      </w:r>
      <w:r>
        <w:t>33</w:t>
      </w:r>
      <w:r w:rsidRPr="00A77D74">
        <w:t xml:space="preserve"> (</w:t>
      </w:r>
      <w:r>
        <w:t>63</w:t>
      </w:r>
      <w:proofErr w:type="gramStart"/>
      <w:r>
        <w:t>,5</w:t>
      </w:r>
      <w:proofErr w:type="gramEnd"/>
      <w:r w:rsidRPr="00A77D74">
        <w:t>%) responden.</w:t>
      </w:r>
      <w:r>
        <w:t xml:space="preserve"> Sedangkan kinerja petugas posyandu yang cukup dengan tingkat kepuasan ibu yang cukup hanya 8 responden (15</w:t>
      </w:r>
      <w:proofErr w:type="gramStart"/>
      <w:r>
        <w:t>,4</w:t>
      </w:r>
      <w:proofErr w:type="gramEnd"/>
      <w:r>
        <w:t>%).</w:t>
      </w:r>
    </w:p>
    <w:p w:rsidR="00393854" w:rsidRPr="001E5F9C" w:rsidRDefault="00393854" w:rsidP="00393854">
      <w:pPr>
        <w:widowControl w:val="0"/>
        <w:spacing w:line="360" w:lineRule="auto"/>
        <w:ind w:left="425" w:firstLine="539"/>
        <w:jc w:val="both"/>
      </w:pPr>
      <w:r>
        <w:t xml:space="preserve">Kemudian hasil dari uji statistik spearman rho dengan SPSS 16 diperoleh hasil nilai </w:t>
      </w:r>
      <w:r w:rsidRPr="00410F74">
        <w:rPr>
          <w:i/>
        </w:rPr>
        <w:t>sig</w:t>
      </w:r>
      <w:r>
        <w:rPr>
          <w:i/>
        </w:rPr>
        <w:t xml:space="preserve"> (2-tailed)</w:t>
      </w:r>
      <w:r>
        <w:t xml:space="preserve"> 0.001 yang lebih kecil dari nilai α = 0</w:t>
      </w:r>
      <w:proofErr w:type="gramStart"/>
      <w:r>
        <w:t>,05</w:t>
      </w:r>
      <w:proofErr w:type="gramEnd"/>
      <w:r>
        <w:t xml:space="preserve">. </w:t>
      </w:r>
      <w:proofErr w:type="gramStart"/>
      <w:r>
        <w:t>Hal ini menunjukkan bahwa H</w:t>
      </w:r>
      <w:r>
        <w:rPr>
          <w:vertAlign w:val="subscript"/>
        </w:rPr>
        <w:t xml:space="preserve">1 </w:t>
      </w:r>
      <w:r>
        <w:t>diterima sehingga ada hubungan kinerja petugas posyandu dengan tingkatb kepuasan ibu balita di Posyandu Desa Ngampel Kecamatan Kapas Kabupaten Bojonegoro</w:t>
      </w:r>
      <w:r>
        <w:rPr>
          <w:color w:val="000000"/>
        </w:rPr>
        <w:t xml:space="preserve"> tahun 2011.</w:t>
      </w:r>
      <w:proofErr w:type="gramEnd"/>
      <w:r>
        <w:t xml:space="preserve"> </w:t>
      </w:r>
    </w:p>
    <w:p w:rsidR="00393854" w:rsidRPr="007C39F5" w:rsidRDefault="007C39F5" w:rsidP="007C39F5">
      <w:pPr>
        <w:spacing w:line="360" w:lineRule="auto"/>
        <w:jc w:val="both"/>
        <w:rPr>
          <w:b/>
          <w:lang w:val="id-ID"/>
        </w:rPr>
      </w:pPr>
      <w:r>
        <w:rPr>
          <w:b/>
          <w:lang w:val="id-ID"/>
        </w:rPr>
        <w:t>PEMBAHASAN</w:t>
      </w:r>
    </w:p>
    <w:p w:rsidR="00393854" w:rsidRDefault="00393854" w:rsidP="00393854">
      <w:pPr>
        <w:spacing w:line="360" w:lineRule="auto"/>
        <w:ind w:firstLine="561"/>
        <w:jc w:val="both"/>
      </w:pPr>
      <w:r>
        <w:t>Menurut Alma B (2000)</w:t>
      </w:r>
      <w:r w:rsidRPr="00A77D74">
        <w:t xml:space="preserve"> menyatakan faktor-faktor yang</w:t>
      </w:r>
      <w:r>
        <w:t xml:space="preserve"> dapat menyebabkan rasa ketidak</w:t>
      </w:r>
      <w:r w:rsidRPr="00A77D74">
        <w:t xml:space="preserve">puasan pelanggan diantaranya </w:t>
      </w:r>
      <w:proofErr w:type="gramStart"/>
      <w:r w:rsidRPr="00A77D74">
        <w:t>adalah</w:t>
      </w:r>
      <w:r>
        <w:t xml:space="preserve"> </w:t>
      </w:r>
      <w:r w:rsidRPr="00A77D74">
        <w:t>:</w:t>
      </w:r>
      <w:proofErr w:type="gramEnd"/>
      <w:r w:rsidRPr="00A77D74">
        <w:t xml:space="preserve"> tidak sesuai antara harapan dan kenyataan yang di alami, layanan selama proses menikmati jasa tidak memuaskan. Sehingga dalam memberian pelayanan, petugas kesehatan posyandu seharusnya dapat memberikan pelayanan yang sesuai dengan kenyataan yang ada yaitu pelayanan sistim </w:t>
      </w:r>
      <w:proofErr w:type="gramStart"/>
      <w:r w:rsidRPr="00A77D74">
        <w:t>lima</w:t>
      </w:r>
      <w:proofErr w:type="gramEnd"/>
      <w:r w:rsidRPr="00A77D74">
        <w:t xml:space="preserve"> meja dan me</w:t>
      </w:r>
      <w:r>
        <w:t>njelaskan prosedur yang akan di</w:t>
      </w:r>
      <w:r w:rsidRPr="00A77D74">
        <w:t xml:space="preserve">lakukan.  </w:t>
      </w:r>
    </w:p>
    <w:p w:rsidR="00393854" w:rsidRDefault="00393854" w:rsidP="00393854">
      <w:pPr>
        <w:spacing w:line="360" w:lineRule="auto"/>
        <w:ind w:firstLine="561"/>
        <w:jc w:val="both"/>
        <w:rPr>
          <w:color w:val="000000"/>
        </w:rPr>
      </w:pPr>
      <w:proofErr w:type="gramStart"/>
      <w:r>
        <w:t>Teori diatas sesuai dengan hasil penelitian di Desa Ngampel Kecamatan Kapas Kabupaten Bojonegoro, dimana sebagian besar responden menyatakan puas dengan kinerja petugas posyandu.</w:t>
      </w:r>
      <w:proofErr w:type="gramEnd"/>
      <w:r>
        <w:t xml:space="preserve"> </w:t>
      </w:r>
      <w:proofErr w:type="gramStart"/>
      <w:r>
        <w:t>Hal ini muncul karena pelayanan yang diberikan petugas posyandu telah sesuai dengan anggapan atau harapan yang diinginkan oleh responden.</w:t>
      </w:r>
      <w:proofErr w:type="gramEnd"/>
      <w:r>
        <w:t xml:space="preserve"> </w:t>
      </w:r>
      <w:proofErr w:type="gramStart"/>
      <w:r>
        <w:t xml:space="preserve">Pelayanan yang diberikan oleh petugas posyandu telah dianggap sesuai dengan kebutuhan </w:t>
      </w:r>
      <w:r>
        <w:rPr>
          <w:color w:val="000000"/>
        </w:rPr>
        <w:t>responden yaitu pelayanan ksehatan untuk balitanya.</w:t>
      </w:r>
      <w:proofErr w:type="gramEnd"/>
      <w:r>
        <w:rPr>
          <w:color w:val="000000"/>
        </w:rPr>
        <w:t xml:space="preserve">  </w:t>
      </w:r>
    </w:p>
    <w:p w:rsidR="00393854" w:rsidRPr="00A77D74" w:rsidRDefault="00210136" w:rsidP="007C39F5">
      <w:pPr>
        <w:spacing w:line="360" w:lineRule="auto"/>
        <w:rPr>
          <w:b/>
        </w:rPr>
      </w:pPr>
      <w:r w:rsidRPr="00210136">
        <w:rPr>
          <w:b/>
          <w:noProof/>
        </w:rPr>
        <w:pict>
          <v:shape id="_x0000_s1061" type="#_x0000_t202" style="position:absolute;margin-left:371.85pt;margin-top:-80.05pt;width:28.05pt;height:26.4pt;z-index:251675648" stroked="f">
            <v:textbox style="mso-next-textbox:#_x0000_s1061">
              <w:txbxContent>
                <w:p w:rsidR="00A227D8" w:rsidRDefault="00A227D8" w:rsidP="00393854">
                  <w:pPr>
                    <w:jc w:val="center"/>
                  </w:pPr>
                </w:p>
              </w:txbxContent>
            </v:textbox>
          </v:shape>
        </w:pict>
      </w:r>
      <w:r w:rsidR="00393854" w:rsidRPr="00A77D74">
        <w:rPr>
          <w:b/>
        </w:rPr>
        <w:t xml:space="preserve">KESIMPULAN </w:t>
      </w:r>
    </w:p>
    <w:p w:rsidR="00393854" w:rsidRDefault="00393854" w:rsidP="007C39F5">
      <w:pPr>
        <w:spacing w:line="360" w:lineRule="auto"/>
        <w:ind w:firstLine="720"/>
        <w:jc w:val="both"/>
      </w:pPr>
      <w:proofErr w:type="gramStart"/>
      <w:r>
        <w:t xml:space="preserve">Ada </w:t>
      </w:r>
      <w:r w:rsidRPr="00A77D74">
        <w:t xml:space="preserve">hubungan antara kinerja </w:t>
      </w:r>
      <w:r>
        <w:t xml:space="preserve">petugas </w:t>
      </w:r>
      <w:r w:rsidRPr="00A77D74">
        <w:t>dengan tingkat kepuasan ibu</w:t>
      </w:r>
      <w:r>
        <w:t xml:space="preserve"> </w:t>
      </w:r>
      <w:r w:rsidRPr="00A77D74">
        <w:t>balita</w:t>
      </w:r>
      <w:r>
        <w:t xml:space="preserve"> di Desa Ngampel </w:t>
      </w:r>
      <w:r w:rsidRPr="00707463">
        <w:t>Kecamatan</w:t>
      </w:r>
      <w:r>
        <w:t xml:space="preserve"> Kapas </w:t>
      </w:r>
      <w:r w:rsidRPr="00635E18">
        <w:t>Kabupaten</w:t>
      </w:r>
      <w:r>
        <w:t xml:space="preserve"> </w:t>
      </w:r>
      <w:r w:rsidRPr="00635E18">
        <w:t>Bojonegoro</w:t>
      </w:r>
      <w:r>
        <w:t xml:space="preserve"> tahun 2011</w:t>
      </w:r>
      <w:r w:rsidRPr="00A77D74">
        <w:t>.</w:t>
      </w:r>
      <w:proofErr w:type="gramEnd"/>
      <w:r w:rsidRPr="00A77D74">
        <w:t xml:space="preserve">    </w:t>
      </w:r>
    </w:p>
    <w:p w:rsidR="007C39F5" w:rsidRDefault="007C39F5" w:rsidP="007C39F5">
      <w:pPr>
        <w:pStyle w:val="Title"/>
        <w:spacing w:line="360" w:lineRule="auto"/>
        <w:jc w:val="left"/>
        <w:rPr>
          <w:b w:val="0"/>
          <w:bCs w:val="0"/>
        </w:rPr>
      </w:pPr>
    </w:p>
    <w:p w:rsidR="00393854" w:rsidRPr="00810B93" w:rsidRDefault="00393854" w:rsidP="007C39F5">
      <w:pPr>
        <w:pStyle w:val="Title"/>
        <w:spacing w:line="360" w:lineRule="auto"/>
        <w:jc w:val="left"/>
      </w:pPr>
      <w:r w:rsidRPr="00810B93">
        <w:t>DAFTAR PUSTAKA</w:t>
      </w:r>
    </w:p>
    <w:p w:rsidR="00393854" w:rsidRPr="007C39F5" w:rsidRDefault="00393854" w:rsidP="007C39F5">
      <w:pPr>
        <w:spacing w:line="360" w:lineRule="auto"/>
        <w:ind w:left="720" w:hanging="720"/>
        <w:jc w:val="both"/>
        <w:rPr>
          <w:lang w:val="id-ID"/>
        </w:rPr>
      </w:pPr>
      <w:proofErr w:type="gramStart"/>
      <w:r w:rsidRPr="00810B93">
        <w:rPr>
          <w:lang w:val="en-ID"/>
        </w:rPr>
        <w:t>Ambarwati dan Rismintari.</w:t>
      </w:r>
      <w:proofErr w:type="gramEnd"/>
      <w:r w:rsidRPr="00810B93">
        <w:rPr>
          <w:lang w:val="en-ID"/>
        </w:rPr>
        <w:t xml:space="preserve"> 2009. </w:t>
      </w:r>
      <w:r w:rsidRPr="00810B93">
        <w:rPr>
          <w:i/>
          <w:lang w:val="en-ID"/>
        </w:rPr>
        <w:t>Asuhan Kebidanan Komunitas</w:t>
      </w:r>
      <w:r w:rsidRPr="00810B93">
        <w:rPr>
          <w:lang w:val="en-ID"/>
        </w:rPr>
        <w:t xml:space="preserve">. </w:t>
      </w:r>
      <w:proofErr w:type="gramStart"/>
      <w:r w:rsidRPr="00810B93">
        <w:rPr>
          <w:lang w:val="en-ID"/>
        </w:rPr>
        <w:t>Jakarta :</w:t>
      </w:r>
      <w:proofErr w:type="gramEnd"/>
      <w:r w:rsidRPr="00810B93">
        <w:rPr>
          <w:lang w:val="en-ID"/>
        </w:rPr>
        <w:t xml:space="preserve"> Nuha Medika</w:t>
      </w:r>
    </w:p>
    <w:p w:rsidR="00393854" w:rsidRPr="007C39F5" w:rsidRDefault="00393854" w:rsidP="007C39F5">
      <w:pPr>
        <w:spacing w:line="360" w:lineRule="auto"/>
        <w:rPr>
          <w:lang w:val="id-ID"/>
        </w:rPr>
      </w:pPr>
      <w:r>
        <w:t>Asad Moh. 2001</w:t>
      </w:r>
      <w:proofErr w:type="gramStart"/>
      <w:r w:rsidRPr="00810B93">
        <w:t>.</w:t>
      </w:r>
      <w:r w:rsidRPr="00810B93">
        <w:rPr>
          <w:i/>
        </w:rPr>
        <w:t>Psikologi</w:t>
      </w:r>
      <w:proofErr w:type="gramEnd"/>
      <w:r w:rsidRPr="00810B93">
        <w:rPr>
          <w:i/>
        </w:rPr>
        <w:t xml:space="preserve"> Industri</w:t>
      </w:r>
      <w:r w:rsidRPr="00810B93">
        <w:t>, Yogyakarta : Liberti : 6,7, 45.</w:t>
      </w:r>
    </w:p>
    <w:p w:rsidR="00393854" w:rsidRPr="007C39F5" w:rsidRDefault="00393854" w:rsidP="007C39F5">
      <w:pPr>
        <w:spacing w:line="360" w:lineRule="auto"/>
        <w:ind w:left="720" w:hanging="720"/>
        <w:rPr>
          <w:lang w:val="id-ID"/>
        </w:rPr>
      </w:pPr>
      <w:r w:rsidRPr="00810B93">
        <w:rPr>
          <w:lang w:val="fi-FI"/>
        </w:rPr>
        <w:t xml:space="preserve">Budiarto, Eko. 2001. </w:t>
      </w:r>
      <w:r w:rsidRPr="00810B93">
        <w:rPr>
          <w:i/>
          <w:lang w:val="fi-FI"/>
        </w:rPr>
        <w:t>Biostatistika Untuk Kedokteran Dan Kesehatan Masyarakat</w:t>
      </w:r>
      <w:r w:rsidRPr="00810B93">
        <w:rPr>
          <w:lang w:val="fi-FI"/>
        </w:rPr>
        <w:t>. Jakarta : EGC.</w:t>
      </w:r>
    </w:p>
    <w:p w:rsidR="00393854" w:rsidRPr="00810B93" w:rsidRDefault="00393854" w:rsidP="00393854">
      <w:pPr>
        <w:spacing w:line="360" w:lineRule="auto"/>
        <w:ind w:left="720" w:hanging="720"/>
        <w:jc w:val="both"/>
      </w:pPr>
      <w:r w:rsidRPr="00810B93">
        <w:t xml:space="preserve">Depkes RI. 2006. </w:t>
      </w:r>
      <w:r w:rsidRPr="00810B93">
        <w:rPr>
          <w:i/>
        </w:rPr>
        <w:t>Profil Peran Serta Masyarakat Dalam Pembangunan Kesehatan</w:t>
      </w:r>
      <w:r w:rsidRPr="00810B93">
        <w:t xml:space="preserve">. Jakarta. </w:t>
      </w:r>
    </w:p>
    <w:p w:rsidR="00393854" w:rsidRDefault="00393854" w:rsidP="00393854">
      <w:pPr>
        <w:spacing w:line="360" w:lineRule="auto"/>
        <w:ind w:left="720" w:hanging="720"/>
        <w:jc w:val="both"/>
      </w:pPr>
    </w:p>
    <w:p w:rsidR="00393854" w:rsidRPr="007C39F5" w:rsidRDefault="00393854" w:rsidP="007C39F5">
      <w:pPr>
        <w:ind w:left="720" w:hanging="720"/>
        <w:jc w:val="both"/>
        <w:rPr>
          <w:lang w:val="id-ID"/>
        </w:rPr>
      </w:pPr>
      <w:r w:rsidRPr="00810B93">
        <w:lastRenderedPageBreak/>
        <w:t xml:space="preserve">Gibson </w:t>
      </w:r>
      <w:proofErr w:type="gramStart"/>
      <w:r w:rsidRPr="00810B93">
        <w:t>et</w:t>
      </w:r>
      <w:proofErr w:type="gramEnd"/>
      <w:r w:rsidRPr="00810B93">
        <w:t xml:space="preserve">. </w:t>
      </w:r>
      <w:proofErr w:type="gramStart"/>
      <w:r w:rsidRPr="00810B93">
        <w:t xml:space="preserve">Al. 1996 </w:t>
      </w:r>
      <w:r w:rsidRPr="00810B93">
        <w:rPr>
          <w:i/>
        </w:rPr>
        <w:t>Organization behaviour structure process bussines</w:t>
      </w:r>
      <w:r>
        <w:t>, publication inc. USA Pp</w:t>
      </w:r>
      <w:r w:rsidRPr="00810B93">
        <w:t>.</w:t>
      </w:r>
      <w:proofErr w:type="gramEnd"/>
    </w:p>
    <w:p w:rsidR="00393854" w:rsidRPr="007C39F5" w:rsidRDefault="00393854" w:rsidP="007C39F5">
      <w:pPr>
        <w:spacing w:line="360" w:lineRule="auto"/>
        <w:ind w:left="720" w:hanging="720"/>
        <w:rPr>
          <w:lang w:val="id-ID"/>
        </w:rPr>
      </w:pPr>
      <w:r w:rsidRPr="00810B93">
        <w:t xml:space="preserve">Hidayat, A.Alimul Aziz. 2009. </w:t>
      </w:r>
      <w:r w:rsidRPr="00810B93">
        <w:rPr>
          <w:i/>
        </w:rPr>
        <w:t>Pengantar Keperawatan Anak.I</w:t>
      </w:r>
      <w:r w:rsidRPr="00810B93">
        <w:t xml:space="preserve">. </w:t>
      </w:r>
      <w:proofErr w:type="gramStart"/>
      <w:r w:rsidRPr="00810B93">
        <w:t>Jakarta :</w:t>
      </w:r>
      <w:proofErr w:type="gramEnd"/>
      <w:r w:rsidRPr="00810B93">
        <w:t xml:space="preserve"> Salemba Medika.</w:t>
      </w:r>
    </w:p>
    <w:p w:rsidR="00393854" w:rsidRPr="007C39F5" w:rsidRDefault="00210136" w:rsidP="007C39F5">
      <w:pPr>
        <w:spacing w:line="360" w:lineRule="auto"/>
        <w:jc w:val="both"/>
        <w:rPr>
          <w:lang w:val="id-ID"/>
        </w:rPr>
      </w:pPr>
      <w:hyperlink r:id="rId6" w:history="1">
        <w:r w:rsidR="00393854" w:rsidRPr="00810B93">
          <w:rPr>
            <w:rStyle w:val="Hyperlink"/>
          </w:rPr>
          <w:t>http://iinaza</w:t>
        </w:r>
      </w:hyperlink>
      <w:r w:rsidR="00393854" w:rsidRPr="00810B93">
        <w:t xml:space="preserve"> word press.com.Posyandu.2008</w:t>
      </w:r>
    </w:p>
    <w:p w:rsidR="00393854" w:rsidRPr="007C39F5" w:rsidRDefault="00393854" w:rsidP="007C39F5">
      <w:pPr>
        <w:pStyle w:val="BodyTextIndent"/>
        <w:spacing w:after="0"/>
        <w:ind w:left="709" w:hanging="709"/>
        <w:rPr>
          <w:lang w:val="id-ID"/>
        </w:rPr>
      </w:pPr>
      <w:proofErr w:type="gramStart"/>
      <w:r w:rsidRPr="00810B93">
        <w:t>S</w:t>
      </w:r>
      <w:r>
        <w:t>udarmayanti.</w:t>
      </w:r>
      <w:proofErr w:type="gramEnd"/>
      <w:r>
        <w:t xml:space="preserve"> </w:t>
      </w:r>
      <w:proofErr w:type="gramStart"/>
      <w:r w:rsidRPr="00810B93">
        <w:t>2001.</w:t>
      </w:r>
      <w:r>
        <w:t xml:space="preserve"> </w:t>
      </w:r>
      <w:r w:rsidRPr="00810B93">
        <w:rPr>
          <w:i/>
        </w:rPr>
        <w:t>Sumber Daya Manusia dan Produktifitas Kerja</w:t>
      </w:r>
      <w:r>
        <w:t>.</w:t>
      </w:r>
      <w:proofErr w:type="gramEnd"/>
      <w:r w:rsidRPr="00810B93">
        <w:t xml:space="preserve"> Bandung: Mandar Maju</w:t>
      </w:r>
    </w:p>
    <w:p w:rsidR="00393854" w:rsidRPr="007C39F5" w:rsidRDefault="00393854" w:rsidP="007C39F5">
      <w:pPr>
        <w:ind w:left="720" w:hanging="720"/>
        <w:jc w:val="both"/>
        <w:rPr>
          <w:lang w:val="id-ID"/>
        </w:rPr>
      </w:pPr>
      <w:r w:rsidRPr="00810B93">
        <w:t>Mangkunegara, A.A.</w:t>
      </w:r>
      <w:r>
        <w:t xml:space="preserve"> </w:t>
      </w:r>
      <w:r w:rsidRPr="00810B93">
        <w:t>2000</w:t>
      </w:r>
      <w:r>
        <w:t>.</w:t>
      </w:r>
      <w:r w:rsidRPr="00810B93">
        <w:t xml:space="preserve"> </w:t>
      </w:r>
      <w:r w:rsidRPr="00810B93">
        <w:rPr>
          <w:i/>
        </w:rPr>
        <w:t>Manajemen Sumber Daya Manusia</w:t>
      </w:r>
      <w:r>
        <w:rPr>
          <w:i/>
        </w:rPr>
        <w:t xml:space="preserve"> </w:t>
      </w:r>
      <w:r w:rsidRPr="00810B93">
        <w:rPr>
          <w:i/>
        </w:rPr>
        <w:t>Perusahaan</w:t>
      </w:r>
      <w:r w:rsidRPr="00810B93">
        <w:t>,</w:t>
      </w:r>
      <w:r>
        <w:t xml:space="preserve"> </w:t>
      </w:r>
      <w:proofErr w:type="gramStart"/>
      <w:r w:rsidRPr="00810B93">
        <w:t>Bandung</w:t>
      </w:r>
      <w:r>
        <w:t xml:space="preserve"> </w:t>
      </w:r>
      <w:r w:rsidRPr="00810B93">
        <w:t>:</w:t>
      </w:r>
      <w:proofErr w:type="gramEnd"/>
      <w:r w:rsidRPr="00810B93">
        <w:t xml:space="preserve"> Remaja Rosdakarya.</w:t>
      </w:r>
    </w:p>
    <w:p w:rsidR="00393854" w:rsidRPr="007C39F5" w:rsidRDefault="00393854" w:rsidP="007C39F5">
      <w:pPr>
        <w:spacing w:line="360" w:lineRule="auto"/>
        <w:ind w:left="720" w:hanging="720"/>
        <w:jc w:val="both"/>
        <w:rPr>
          <w:bCs/>
          <w:lang w:val="id-ID"/>
        </w:rPr>
      </w:pPr>
      <w:r w:rsidRPr="00810B93">
        <w:t xml:space="preserve">Muninjaya, Gede. 2004. </w:t>
      </w:r>
      <w:r w:rsidRPr="00810B93">
        <w:rPr>
          <w:i/>
        </w:rPr>
        <w:t>Manajemen Kesehatan</w:t>
      </w:r>
      <w:r w:rsidRPr="00810B93">
        <w:t xml:space="preserve">. </w:t>
      </w:r>
      <w:proofErr w:type="gramStart"/>
      <w:r w:rsidRPr="00810B93">
        <w:t>Jakarta :</w:t>
      </w:r>
      <w:proofErr w:type="gramEnd"/>
      <w:r w:rsidRPr="00810B93">
        <w:t xml:space="preserve"> Penerbit Buku Kedokteran.</w:t>
      </w:r>
    </w:p>
    <w:p w:rsidR="00393854" w:rsidRPr="007C39F5" w:rsidRDefault="00393854" w:rsidP="007C39F5">
      <w:pPr>
        <w:spacing w:line="360" w:lineRule="auto"/>
        <w:ind w:left="720" w:hanging="720"/>
        <w:jc w:val="both"/>
        <w:rPr>
          <w:lang w:val="id-ID"/>
        </w:rPr>
      </w:pPr>
      <w:r w:rsidRPr="00810B93">
        <w:t xml:space="preserve">Notoatmodjo, S. 2003. </w:t>
      </w:r>
      <w:r w:rsidRPr="00810B93">
        <w:rPr>
          <w:i/>
        </w:rPr>
        <w:t>Ilmu Kesehatan Masyarakat</w:t>
      </w:r>
      <w:r w:rsidRPr="00810B93">
        <w:t xml:space="preserve">. </w:t>
      </w:r>
      <w:proofErr w:type="gramStart"/>
      <w:r w:rsidRPr="00810B93">
        <w:t>Jakarta :</w:t>
      </w:r>
      <w:proofErr w:type="gramEnd"/>
      <w:r w:rsidRPr="00810B93">
        <w:t xml:space="preserve"> Rineka Cipta.</w:t>
      </w:r>
    </w:p>
    <w:p w:rsidR="00393854" w:rsidRPr="007C39F5" w:rsidRDefault="00393854" w:rsidP="007C39F5">
      <w:pPr>
        <w:spacing w:line="360" w:lineRule="auto"/>
        <w:ind w:left="720" w:hanging="720"/>
        <w:jc w:val="both"/>
        <w:rPr>
          <w:lang w:val="id-ID"/>
        </w:rPr>
      </w:pPr>
      <w:r w:rsidRPr="00810B93">
        <w:t xml:space="preserve">Notoatmodjo, S. 2002. </w:t>
      </w:r>
      <w:r w:rsidRPr="00810B93">
        <w:rPr>
          <w:i/>
        </w:rPr>
        <w:t>Pendidikan dan Perilaku Kesehatan</w:t>
      </w:r>
      <w:r w:rsidRPr="00810B93">
        <w:t xml:space="preserve">. </w:t>
      </w:r>
      <w:proofErr w:type="gramStart"/>
      <w:r w:rsidRPr="00810B93">
        <w:t>Jakarta :</w:t>
      </w:r>
      <w:proofErr w:type="gramEnd"/>
      <w:r w:rsidRPr="00810B93">
        <w:t xml:space="preserve"> Rineka Cipta.</w:t>
      </w:r>
    </w:p>
    <w:p w:rsidR="00393854" w:rsidRPr="007C39F5" w:rsidRDefault="00393854" w:rsidP="007C39F5">
      <w:pPr>
        <w:spacing w:line="360" w:lineRule="auto"/>
        <w:ind w:left="720" w:hanging="720"/>
        <w:jc w:val="both"/>
        <w:rPr>
          <w:lang w:val="id-ID"/>
        </w:rPr>
      </w:pPr>
      <w:r w:rsidRPr="00810B93">
        <w:t xml:space="preserve">Notoatmodjo, S. 2002. </w:t>
      </w:r>
      <w:r w:rsidRPr="00810B93">
        <w:rPr>
          <w:i/>
        </w:rPr>
        <w:t>Pendidikan dan Perilaku Kesehatan</w:t>
      </w:r>
      <w:r w:rsidRPr="00810B93">
        <w:t xml:space="preserve">. </w:t>
      </w:r>
      <w:proofErr w:type="gramStart"/>
      <w:r w:rsidRPr="00810B93">
        <w:t>Jakarta :</w:t>
      </w:r>
      <w:proofErr w:type="gramEnd"/>
      <w:r w:rsidRPr="00810B93">
        <w:t xml:space="preserve"> Rineka Cipta.</w:t>
      </w:r>
    </w:p>
    <w:p w:rsidR="00393854" w:rsidRPr="007C39F5" w:rsidRDefault="00393854" w:rsidP="007C39F5">
      <w:pPr>
        <w:ind w:left="720" w:hanging="720"/>
        <w:jc w:val="both"/>
        <w:rPr>
          <w:lang w:val="id-ID"/>
        </w:rPr>
      </w:pPr>
      <w:proofErr w:type="gramStart"/>
      <w:r w:rsidRPr="00810B93">
        <w:t>Nursalam.</w:t>
      </w:r>
      <w:proofErr w:type="gramEnd"/>
      <w:r w:rsidRPr="00810B93">
        <w:t xml:space="preserve"> 2003. </w:t>
      </w:r>
      <w:r w:rsidRPr="00810B93">
        <w:rPr>
          <w:i/>
        </w:rPr>
        <w:t>Konsep dan Penerapan Metodologi Penelitian Ilmu Keperawatan</w:t>
      </w:r>
      <w:r w:rsidRPr="00810B93">
        <w:t xml:space="preserve">. </w:t>
      </w:r>
      <w:proofErr w:type="gramStart"/>
      <w:r w:rsidRPr="00810B93">
        <w:t>Jakarta :</w:t>
      </w:r>
      <w:proofErr w:type="gramEnd"/>
      <w:r w:rsidRPr="00810B93">
        <w:t xml:space="preserve"> Salemba Medika.</w:t>
      </w:r>
    </w:p>
    <w:p w:rsidR="00393854" w:rsidRPr="007C39F5" w:rsidRDefault="00393854" w:rsidP="007C39F5">
      <w:pPr>
        <w:ind w:left="720" w:hanging="720"/>
        <w:jc w:val="both"/>
        <w:rPr>
          <w:lang w:val="id-ID"/>
        </w:rPr>
      </w:pPr>
      <w:proofErr w:type="gramStart"/>
      <w:r w:rsidRPr="00810B93">
        <w:t>Nursalam.</w:t>
      </w:r>
      <w:proofErr w:type="gramEnd"/>
      <w:r w:rsidRPr="00810B93">
        <w:t xml:space="preserve"> 2008. </w:t>
      </w:r>
      <w:r w:rsidRPr="00810B93">
        <w:rPr>
          <w:i/>
        </w:rPr>
        <w:t>Konsep Dan Penerapan Metodologi Penelitian Ilmu Keperawatan</w:t>
      </w:r>
      <w:r w:rsidRPr="00810B93">
        <w:t xml:space="preserve">. </w:t>
      </w:r>
      <w:proofErr w:type="gramStart"/>
      <w:r w:rsidRPr="00810B93">
        <w:t>Jakarta :</w:t>
      </w:r>
      <w:proofErr w:type="gramEnd"/>
      <w:r w:rsidRPr="00810B93">
        <w:t xml:space="preserve"> Salemba Medika</w:t>
      </w:r>
    </w:p>
    <w:p w:rsidR="00393854" w:rsidRPr="007C39F5" w:rsidRDefault="00393854" w:rsidP="007C39F5">
      <w:pPr>
        <w:spacing w:line="360" w:lineRule="auto"/>
        <w:ind w:left="720" w:hanging="720"/>
        <w:rPr>
          <w:lang w:val="id-ID"/>
        </w:rPr>
      </w:pPr>
      <w:proofErr w:type="gramStart"/>
      <w:r w:rsidRPr="00810B93">
        <w:t>Sugiyono.</w:t>
      </w:r>
      <w:proofErr w:type="gramEnd"/>
      <w:r w:rsidRPr="00810B93">
        <w:t xml:space="preserve"> 2007. </w:t>
      </w:r>
      <w:r w:rsidRPr="00810B93">
        <w:rPr>
          <w:i/>
        </w:rPr>
        <w:t>Metode Penelitian Kuantitatif dan R&amp;D</w:t>
      </w:r>
      <w:r w:rsidRPr="00810B93">
        <w:t xml:space="preserve">. </w:t>
      </w:r>
      <w:proofErr w:type="gramStart"/>
      <w:r w:rsidRPr="00810B93">
        <w:t>Bandung :</w:t>
      </w:r>
      <w:proofErr w:type="gramEnd"/>
      <w:r w:rsidRPr="00810B93">
        <w:t xml:space="preserve"> Alfabeta </w:t>
      </w:r>
    </w:p>
    <w:p w:rsidR="00393854" w:rsidRPr="007C39F5" w:rsidRDefault="00393854" w:rsidP="007C39F5">
      <w:pPr>
        <w:spacing w:line="360" w:lineRule="auto"/>
        <w:ind w:left="720" w:hanging="720"/>
        <w:jc w:val="both"/>
        <w:rPr>
          <w:lang w:val="id-ID"/>
        </w:rPr>
      </w:pPr>
      <w:r>
        <w:t xml:space="preserve">Umar, Husein. </w:t>
      </w:r>
      <w:r w:rsidRPr="00810B93">
        <w:t>1999</w:t>
      </w:r>
      <w:r>
        <w:t>.</w:t>
      </w:r>
      <w:r w:rsidRPr="00810B93">
        <w:t xml:space="preserve"> </w:t>
      </w:r>
      <w:r w:rsidRPr="00810B93">
        <w:rPr>
          <w:i/>
        </w:rPr>
        <w:t>Riset Sumber Daya Manusia Organisas</w:t>
      </w:r>
      <w:r>
        <w:t xml:space="preserve">i. </w:t>
      </w:r>
      <w:proofErr w:type="gramStart"/>
      <w:r>
        <w:t>Jakarta :</w:t>
      </w:r>
      <w:proofErr w:type="gramEnd"/>
      <w:r w:rsidRPr="00810B93">
        <w:t xml:space="preserve"> Pustaka Utama</w:t>
      </w:r>
    </w:p>
    <w:p w:rsidR="00393854" w:rsidRPr="00545722" w:rsidRDefault="00393854" w:rsidP="007C39F5">
      <w:pPr>
        <w:ind w:left="720" w:hanging="720"/>
        <w:jc w:val="both"/>
      </w:pPr>
      <w:proofErr w:type="gramStart"/>
      <w:r>
        <w:t>USU. 2010.</w:t>
      </w:r>
      <w:proofErr w:type="gramEnd"/>
      <w:r>
        <w:t xml:space="preserve"> </w:t>
      </w:r>
      <w:proofErr w:type="gramStart"/>
      <w:r>
        <w:rPr>
          <w:i/>
        </w:rPr>
        <w:t>Biostatistik-Nasap.</w:t>
      </w:r>
      <w:proofErr w:type="gramEnd"/>
      <w:r>
        <w:rPr>
          <w:i/>
        </w:rPr>
        <w:t xml:space="preserve"> </w:t>
      </w:r>
      <w:proofErr w:type="gramStart"/>
      <w:r>
        <w:t>diakses</w:t>
      </w:r>
      <w:proofErr w:type="gramEnd"/>
      <w:r>
        <w:t xml:space="preserve"> tanggal 20 Desember 2010 </w:t>
      </w:r>
      <w:r w:rsidRPr="00545722">
        <w:t>&lt;</w:t>
      </w:r>
      <w:r w:rsidRPr="00545722">
        <w:rPr>
          <w:color w:val="000000"/>
          <w:lang w:val="en-ID"/>
        </w:rPr>
        <w:t>http://library.usu.ac.id/download/fkm/biostatistik-nasap.pdf</w:t>
      </w:r>
      <w:r w:rsidRPr="00545722">
        <w:t>&gt;</w:t>
      </w:r>
    </w:p>
    <w:p w:rsidR="002A1B6F" w:rsidRPr="00393854" w:rsidRDefault="00393854" w:rsidP="00393854">
      <w:pPr>
        <w:pStyle w:val="Subtitle"/>
        <w:spacing w:line="360" w:lineRule="auto"/>
        <w:ind w:left="360"/>
        <w:jc w:val="both"/>
        <w:rPr>
          <w:sz w:val="22"/>
          <w:szCs w:val="22"/>
        </w:rPr>
      </w:pPr>
      <w:r w:rsidRPr="00393854">
        <w:rPr>
          <w:sz w:val="22"/>
          <w:szCs w:val="22"/>
        </w:rPr>
        <w:t xml:space="preserve"> </w:t>
      </w:r>
    </w:p>
    <w:sectPr w:rsidR="002A1B6F" w:rsidRPr="00393854" w:rsidSect="002A1B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3299"/>
    <w:multiLevelType w:val="hybridMultilevel"/>
    <w:tmpl w:val="6AE08CB4"/>
    <w:lvl w:ilvl="0" w:tplc="81507D3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1686DFF"/>
    <w:multiLevelType w:val="hybridMultilevel"/>
    <w:tmpl w:val="949A8368"/>
    <w:lvl w:ilvl="0" w:tplc="50566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B2597"/>
    <w:multiLevelType w:val="multilevel"/>
    <w:tmpl w:val="FB2209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
    <w:nsid w:val="349D35E1"/>
    <w:multiLevelType w:val="hybridMultilevel"/>
    <w:tmpl w:val="99E8C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02F10"/>
    <w:multiLevelType w:val="hybridMultilevel"/>
    <w:tmpl w:val="FF24B648"/>
    <w:lvl w:ilvl="0" w:tplc="E50E0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D44862"/>
    <w:multiLevelType w:val="multilevel"/>
    <w:tmpl w:val="022461D4"/>
    <w:lvl w:ilvl="0">
      <w:start w:val="2"/>
      <w:numFmt w:val="decimal"/>
      <w:lvlText w:val="%1."/>
      <w:lvlJc w:val="left"/>
      <w:pPr>
        <w:ind w:left="357" w:hanging="357"/>
      </w:pPr>
      <w:rPr>
        <w:rFonts w:hint="default"/>
      </w:rPr>
    </w:lvl>
    <w:lvl w:ilvl="1">
      <w:start w:val="1"/>
      <w:numFmt w:val="lowerLetter"/>
      <w:lvlText w:val="%2."/>
      <w:lvlJc w:val="left"/>
      <w:pPr>
        <w:ind w:left="107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2BC1B0A"/>
    <w:multiLevelType w:val="hybridMultilevel"/>
    <w:tmpl w:val="1982D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984554"/>
    <w:multiLevelType w:val="hybridMultilevel"/>
    <w:tmpl w:val="4C886DCA"/>
    <w:lvl w:ilvl="0" w:tplc="8254606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nsid w:val="715779B9"/>
    <w:multiLevelType w:val="multilevel"/>
    <w:tmpl w:val="5E22CAAA"/>
    <w:lvl w:ilvl="0">
      <w:start w:val="1"/>
      <w:numFmt w:val="decimal"/>
      <w:lvlText w:val="%1)"/>
      <w:lvlJc w:val="left"/>
      <w:pPr>
        <w:tabs>
          <w:tab w:val="num" w:pos="600"/>
        </w:tabs>
        <w:ind w:left="600" w:hanging="360"/>
      </w:pPr>
      <w:rPr>
        <w:rFonts w:hint="default"/>
      </w:rPr>
    </w:lvl>
    <w:lvl w:ilvl="1">
      <w:start w:val="1"/>
      <w:numFmt w:val="decimal"/>
      <w:lvlText w:val="%2)"/>
      <w:lvlJc w:val="left"/>
      <w:pPr>
        <w:tabs>
          <w:tab w:val="num" w:pos="723"/>
        </w:tabs>
        <w:ind w:left="720" w:hanging="357"/>
      </w:pPr>
      <w:rPr>
        <w:rFonts w:hint="default"/>
      </w:rPr>
    </w:lvl>
    <w:lvl w:ilvl="2">
      <w:start w:val="1"/>
      <w:numFmt w:val="decimal"/>
      <w:lvlText w:val="%3."/>
      <w:lvlJc w:val="left"/>
      <w:pPr>
        <w:tabs>
          <w:tab w:val="num" w:pos="363"/>
        </w:tabs>
        <w:ind w:left="363" w:hanging="363"/>
      </w:pPr>
      <w:rPr>
        <w:rFonts w:hint="default"/>
      </w:rPr>
    </w:lvl>
    <w:lvl w:ilvl="3">
      <w:start w:val="1"/>
      <w:numFmt w:val="lowerLetter"/>
      <w:lvlText w:val="%4)"/>
      <w:lvlJc w:val="left"/>
      <w:pPr>
        <w:ind w:left="1435" w:hanging="358"/>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736D7D6D"/>
    <w:multiLevelType w:val="multilevel"/>
    <w:tmpl w:val="BD5CEE42"/>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8"/>
  </w:num>
  <w:num w:numId="3">
    <w:abstractNumId w:val="2"/>
  </w:num>
  <w:num w:numId="4">
    <w:abstractNumId w:val="9"/>
  </w:num>
  <w:num w:numId="5">
    <w:abstractNumId w:val="3"/>
  </w:num>
  <w:num w:numId="6">
    <w:abstractNumId w:val="5"/>
  </w:num>
  <w:num w:numId="7">
    <w:abstractNumId w:val="4"/>
  </w:num>
  <w:num w:numId="8">
    <w:abstractNumId w:val="1"/>
  </w:num>
  <w:num w:numId="9">
    <w:abstractNumId w:val="7"/>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93854"/>
    <w:rsid w:val="0009448D"/>
    <w:rsid w:val="00210136"/>
    <w:rsid w:val="002420E0"/>
    <w:rsid w:val="002A1B6F"/>
    <w:rsid w:val="002B53DF"/>
    <w:rsid w:val="00393854"/>
    <w:rsid w:val="00446DAB"/>
    <w:rsid w:val="004472EB"/>
    <w:rsid w:val="004B179F"/>
    <w:rsid w:val="006F0C0C"/>
    <w:rsid w:val="007C39F5"/>
    <w:rsid w:val="00A227D8"/>
    <w:rsid w:val="00A569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54"/>
    <w:pPr>
      <w:spacing w:after="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938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3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38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93854"/>
    <w:pPr>
      <w:keepNext/>
      <w:spacing w:line="480" w:lineRule="auto"/>
      <w:ind w:left="1134" w:firstLine="720"/>
      <w:jc w:val="both"/>
      <w:outlineLvl w:val="3"/>
    </w:pPr>
    <w:rPr>
      <w:szCs w:val="20"/>
    </w:rPr>
  </w:style>
  <w:style w:type="paragraph" w:styleId="Heading5">
    <w:name w:val="heading 5"/>
    <w:basedOn w:val="Normal"/>
    <w:next w:val="Normal"/>
    <w:link w:val="Heading5Char"/>
    <w:uiPriority w:val="9"/>
    <w:semiHidden/>
    <w:unhideWhenUsed/>
    <w:qFormat/>
    <w:rsid w:val="003938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854"/>
    <w:pPr>
      <w:ind w:left="720"/>
      <w:contextualSpacing/>
    </w:pPr>
  </w:style>
  <w:style w:type="paragraph" w:styleId="BodyText">
    <w:name w:val="Body Text"/>
    <w:basedOn w:val="Normal"/>
    <w:link w:val="BodyTextChar"/>
    <w:rsid w:val="00393854"/>
    <w:pPr>
      <w:jc w:val="center"/>
    </w:pPr>
    <w:rPr>
      <w:b/>
      <w:sz w:val="30"/>
      <w:szCs w:val="32"/>
      <w:lang w:val="sv-SE"/>
    </w:rPr>
  </w:style>
  <w:style w:type="character" w:customStyle="1" w:styleId="BodyTextChar">
    <w:name w:val="Body Text Char"/>
    <w:basedOn w:val="DefaultParagraphFont"/>
    <w:link w:val="BodyText"/>
    <w:rsid w:val="00393854"/>
    <w:rPr>
      <w:rFonts w:ascii="Times New Roman" w:eastAsia="Times New Roman" w:hAnsi="Times New Roman" w:cs="Times New Roman"/>
      <w:b/>
      <w:sz w:val="30"/>
      <w:szCs w:val="32"/>
      <w:lang w:val="sv-SE"/>
    </w:rPr>
  </w:style>
  <w:style w:type="paragraph" w:styleId="BodyTextIndent">
    <w:name w:val="Body Text Indent"/>
    <w:basedOn w:val="Normal"/>
    <w:link w:val="BodyTextIndentChar"/>
    <w:uiPriority w:val="99"/>
    <w:unhideWhenUsed/>
    <w:rsid w:val="00393854"/>
    <w:pPr>
      <w:spacing w:after="120"/>
      <w:ind w:left="283"/>
    </w:pPr>
  </w:style>
  <w:style w:type="character" w:customStyle="1" w:styleId="BodyTextIndentChar">
    <w:name w:val="Body Text Indent Char"/>
    <w:basedOn w:val="DefaultParagraphFont"/>
    <w:link w:val="BodyTextIndent"/>
    <w:uiPriority w:val="99"/>
    <w:rsid w:val="0039385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93854"/>
    <w:pPr>
      <w:spacing w:after="120" w:line="480" w:lineRule="auto"/>
      <w:ind w:left="283"/>
    </w:pPr>
  </w:style>
  <w:style w:type="character" w:customStyle="1" w:styleId="BodyTextIndent2Char">
    <w:name w:val="Body Text Indent 2 Char"/>
    <w:basedOn w:val="DefaultParagraphFont"/>
    <w:link w:val="BodyTextIndent2"/>
    <w:uiPriority w:val="99"/>
    <w:semiHidden/>
    <w:rsid w:val="0039385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393854"/>
    <w:pPr>
      <w:spacing w:after="120"/>
      <w:ind w:left="283"/>
    </w:pPr>
    <w:rPr>
      <w:sz w:val="16"/>
      <w:szCs w:val="16"/>
    </w:rPr>
  </w:style>
  <w:style w:type="character" w:customStyle="1" w:styleId="BodyTextIndent3Char">
    <w:name w:val="Body Text Indent 3 Char"/>
    <w:basedOn w:val="DefaultParagraphFont"/>
    <w:link w:val="BodyTextIndent3"/>
    <w:uiPriority w:val="99"/>
    <w:rsid w:val="00393854"/>
    <w:rPr>
      <w:rFonts w:ascii="Times New Roman" w:eastAsia="Times New Roman" w:hAnsi="Times New Roman" w:cs="Times New Roman"/>
      <w:sz w:val="16"/>
      <w:szCs w:val="16"/>
      <w:lang w:val="en-US"/>
    </w:rPr>
  </w:style>
  <w:style w:type="character" w:customStyle="1" w:styleId="Heading4Char">
    <w:name w:val="Heading 4 Char"/>
    <w:basedOn w:val="DefaultParagraphFont"/>
    <w:link w:val="Heading4"/>
    <w:rsid w:val="00393854"/>
    <w:rPr>
      <w:rFonts w:ascii="Times New Roman" w:eastAsia="Times New Roman" w:hAnsi="Times New Roman" w:cs="Times New Roman"/>
      <w:sz w:val="24"/>
      <w:szCs w:val="20"/>
      <w:lang w:val="en-US"/>
    </w:rPr>
  </w:style>
  <w:style w:type="paragraph" w:styleId="Title">
    <w:name w:val="Title"/>
    <w:basedOn w:val="Normal"/>
    <w:link w:val="TitleChar"/>
    <w:qFormat/>
    <w:rsid w:val="00393854"/>
    <w:pPr>
      <w:spacing w:line="480" w:lineRule="auto"/>
      <w:jc w:val="center"/>
    </w:pPr>
    <w:rPr>
      <w:b/>
      <w:bCs/>
      <w:lang w:val="id-ID"/>
    </w:rPr>
  </w:style>
  <w:style w:type="character" w:customStyle="1" w:styleId="TitleChar">
    <w:name w:val="Title Char"/>
    <w:basedOn w:val="DefaultParagraphFont"/>
    <w:link w:val="Title"/>
    <w:rsid w:val="0039385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393854"/>
    <w:rPr>
      <w:rFonts w:asciiTheme="majorHAnsi" w:eastAsiaTheme="majorEastAsia" w:hAnsiTheme="majorHAnsi" w:cstheme="majorBidi"/>
      <w:color w:val="243F60" w:themeColor="accent1" w:themeShade="7F"/>
      <w:sz w:val="24"/>
      <w:szCs w:val="24"/>
      <w:lang w:val="en-US"/>
    </w:rPr>
  </w:style>
  <w:style w:type="paragraph" w:styleId="BodyText2">
    <w:name w:val="Body Text 2"/>
    <w:basedOn w:val="Normal"/>
    <w:link w:val="BodyText2Char"/>
    <w:uiPriority w:val="99"/>
    <w:semiHidden/>
    <w:unhideWhenUsed/>
    <w:rsid w:val="00393854"/>
    <w:pPr>
      <w:spacing w:after="120" w:line="480" w:lineRule="auto"/>
    </w:pPr>
  </w:style>
  <w:style w:type="character" w:customStyle="1" w:styleId="BodyText2Char">
    <w:name w:val="Body Text 2 Char"/>
    <w:basedOn w:val="DefaultParagraphFont"/>
    <w:link w:val="BodyText2"/>
    <w:uiPriority w:val="99"/>
    <w:semiHidden/>
    <w:rsid w:val="00393854"/>
    <w:rPr>
      <w:rFonts w:ascii="Times New Roman" w:eastAsia="Times New Roman" w:hAnsi="Times New Roman" w:cs="Times New Roman"/>
      <w:sz w:val="24"/>
      <w:szCs w:val="24"/>
      <w:lang w:val="en-US"/>
    </w:rPr>
  </w:style>
  <w:style w:type="paragraph" w:styleId="Subtitle">
    <w:name w:val="Subtitle"/>
    <w:basedOn w:val="Normal"/>
    <w:link w:val="SubtitleChar"/>
    <w:qFormat/>
    <w:rsid w:val="00393854"/>
    <w:pPr>
      <w:spacing w:line="960" w:lineRule="auto"/>
      <w:jc w:val="center"/>
    </w:pPr>
    <w:rPr>
      <w:b/>
      <w:szCs w:val="20"/>
    </w:rPr>
  </w:style>
  <w:style w:type="character" w:customStyle="1" w:styleId="SubtitleChar">
    <w:name w:val="Subtitle Char"/>
    <w:basedOn w:val="DefaultParagraphFont"/>
    <w:link w:val="Subtitle"/>
    <w:rsid w:val="00393854"/>
    <w:rPr>
      <w:rFonts w:ascii="Times New Roman" w:eastAsia="Times New Roman" w:hAnsi="Times New Roman" w:cs="Times New Roman"/>
      <w:b/>
      <w:sz w:val="24"/>
      <w:szCs w:val="20"/>
      <w:lang w:val="en-US"/>
    </w:rPr>
  </w:style>
  <w:style w:type="character" w:customStyle="1" w:styleId="Heading1Char">
    <w:name w:val="Heading 1 Char"/>
    <w:basedOn w:val="DefaultParagraphFont"/>
    <w:link w:val="Heading1"/>
    <w:uiPriority w:val="9"/>
    <w:rsid w:val="0039385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39385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93854"/>
    <w:rPr>
      <w:rFonts w:asciiTheme="majorHAnsi" w:eastAsiaTheme="majorEastAsia" w:hAnsiTheme="majorHAnsi" w:cstheme="majorBidi"/>
      <w:b/>
      <w:bCs/>
      <w:color w:val="4F81BD" w:themeColor="accent1"/>
      <w:sz w:val="24"/>
      <w:szCs w:val="24"/>
      <w:lang w:val="en-US"/>
    </w:rPr>
  </w:style>
  <w:style w:type="paragraph" w:customStyle="1" w:styleId="ParagraphUtamaChar">
    <w:name w:val="Paragraph Utama Char"/>
    <w:basedOn w:val="Normal"/>
    <w:rsid w:val="00393854"/>
    <w:pPr>
      <w:spacing w:line="480" w:lineRule="auto"/>
      <w:ind w:firstLine="720"/>
      <w:jc w:val="both"/>
    </w:pPr>
    <w:rPr>
      <w:lang w:val="id-ID"/>
    </w:rPr>
  </w:style>
  <w:style w:type="character" w:styleId="Hyperlink">
    <w:name w:val="Hyperlink"/>
    <w:rsid w:val="00393854"/>
    <w:rPr>
      <w:color w:val="0000FF"/>
      <w:u w:val="single"/>
    </w:rPr>
  </w:style>
  <w:style w:type="character" w:styleId="Strong">
    <w:name w:val="Strong"/>
    <w:qFormat/>
    <w:rsid w:val="003938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na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rahmawati</dc:creator>
  <cp:lastModifiedBy>rahmawati</cp:lastModifiedBy>
  <cp:revision>3</cp:revision>
  <dcterms:created xsi:type="dcterms:W3CDTF">2012-08-15T02:13:00Z</dcterms:created>
  <dcterms:modified xsi:type="dcterms:W3CDTF">2012-08-16T02:58:00Z</dcterms:modified>
</cp:coreProperties>
</file>